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05" w:rsidRDefault="00993B05" w:rsidP="00993B05">
      <w:r>
        <w:t>Copyright 2005 LORENZ ELECTRONICS Italie.</w:t>
      </w:r>
      <w:bookmarkStart w:id="0" w:name="_GoBack"/>
      <w:bookmarkEnd w:id="0"/>
    </w:p>
    <w:p w:rsidR="00993B05" w:rsidRDefault="00993B05" w:rsidP="00993B05">
      <w:r>
        <w:t>Tous les droits sont réservés. Imprimé en Italie. Aucune partie de cette publication ne peut être reproduite ou distribuée sous quelque forme que ce soit ou par quelque</w:t>
      </w:r>
    </w:p>
    <w:p w:rsidR="00993B05" w:rsidRDefault="00993B05" w:rsidP="00993B05">
      <w:proofErr w:type="gramStart"/>
      <w:r>
        <w:t>moyens</w:t>
      </w:r>
      <w:proofErr w:type="gramEnd"/>
      <w:r>
        <w:t>, ou stockés dans une base de données ou un système de récupération, sans l'autorisation écrite préalable de l'éditeur.</w:t>
      </w:r>
    </w:p>
    <w:p w:rsidR="00993B05" w:rsidRDefault="00993B05" w:rsidP="00993B05">
      <w:r>
        <w:t>ÉLECTRONIQUE MARINE</w:t>
      </w:r>
    </w:p>
    <w:p w:rsidR="00993B05" w:rsidRDefault="00993B05" w:rsidP="00993B05">
      <w:r>
        <w:t>Une touche pour choisir votre monde</w:t>
      </w:r>
    </w:p>
    <w:p w:rsidR="00993B05" w:rsidRDefault="00993B05" w:rsidP="00993B05">
      <w:r>
        <w:t xml:space="preserve">CARTE DU MONDE </w:t>
      </w:r>
      <w:proofErr w:type="spellStart"/>
      <w:r>
        <w:t>Lcd</w:t>
      </w:r>
      <w:proofErr w:type="spellEnd"/>
      <w:r>
        <w:t xml:space="preserve"> 11</w:t>
      </w:r>
    </w:p>
    <w:p w:rsidR="00993B05" w:rsidRDefault="00993B05" w:rsidP="00993B05">
      <w:r>
        <w:t>Traceur de cartes en niveaux de gris</w:t>
      </w:r>
    </w:p>
    <w:p w:rsidR="00993B05" w:rsidRDefault="00993B05" w:rsidP="00993B05">
      <w:r>
        <w:t>CODE : XSegLZ11m 1000d818/170305</w:t>
      </w:r>
    </w:p>
    <w:p w:rsidR="00993B05" w:rsidRDefault="00993B05" w:rsidP="00993B05">
      <w:r>
        <w:t xml:space="preserve">CARTE DU MONDE </w:t>
      </w:r>
      <w:proofErr w:type="spellStart"/>
      <w:r>
        <w:t>Lcd</w:t>
      </w:r>
      <w:proofErr w:type="spellEnd"/>
      <w:r>
        <w:t xml:space="preserve"> 11 Couleur</w:t>
      </w:r>
    </w:p>
    <w:p w:rsidR="00993B05" w:rsidRDefault="00993B05" w:rsidP="00993B05">
      <w:r>
        <w:t>Traceur de couleurs</w:t>
      </w:r>
    </w:p>
    <w:p w:rsidR="00993B05" w:rsidRDefault="00993B05" w:rsidP="00993B05">
      <w:r>
        <w:t>CODE : XSegLZ11c 1000d784/170305</w:t>
      </w:r>
    </w:p>
    <w:p w:rsidR="00993B05" w:rsidRDefault="00993B05" w:rsidP="00993B05">
      <w:r>
        <w:t xml:space="preserve">CARTE DU MONDE </w:t>
      </w:r>
      <w:proofErr w:type="spellStart"/>
      <w:r>
        <w:t>Lcd</w:t>
      </w:r>
      <w:proofErr w:type="spellEnd"/>
      <w:r>
        <w:t xml:space="preserve"> 11 Soleil</w:t>
      </w:r>
    </w:p>
    <w:p w:rsidR="00993B05" w:rsidRDefault="00993B05" w:rsidP="00993B05">
      <w:r>
        <w:t>Traceur de cartes couleur à affichage lisible au soleil</w:t>
      </w:r>
    </w:p>
    <w:p w:rsidR="00993B05" w:rsidRDefault="00993B05" w:rsidP="00993B05">
      <w:r>
        <w:t>CODE : XSegLZ11c 1000d784/170305</w:t>
      </w:r>
    </w:p>
    <w:p w:rsidR="00993B05" w:rsidRDefault="00993B05" w:rsidP="00993B05">
      <w:r>
        <w:t xml:space="preserve">CARTE DU MONDE </w:t>
      </w:r>
      <w:proofErr w:type="spellStart"/>
      <w:r>
        <w:t>Lcd</w:t>
      </w:r>
      <w:proofErr w:type="spellEnd"/>
      <w:r>
        <w:t xml:space="preserve"> 11 Soleil</w:t>
      </w:r>
    </w:p>
    <w:p w:rsidR="00993B05" w:rsidRDefault="00993B05" w:rsidP="00993B05">
      <w:r>
        <w:t>Traceur de cartes couleur à affichage lisible au soleil avec entrée vidéo</w:t>
      </w:r>
    </w:p>
    <w:p w:rsidR="00993B05" w:rsidRDefault="00993B05" w:rsidP="00993B05">
      <w:r>
        <w:t>CODE : XSegLZ11c 1000d784/170305</w:t>
      </w:r>
    </w:p>
    <w:p w:rsidR="00993B05" w:rsidRDefault="00993B05" w:rsidP="00993B05">
      <w:r>
        <w:t>MANUEL DE L'UTILISATEUR</w:t>
      </w:r>
    </w:p>
    <w:p w:rsidR="00993B05" w:rsidRDefault="00993B05" w:rsidP="00993B05">
      <w:r>
        <w:t>4 Manuel d'utilisation</w:t>
      </w:r>
    </w:p>
    <w:p w:rsidR="00993B05" w:rsidRDefault="00993B05" w:rsidP="00993B05">
      <w:r>
        <w:t>Avertissement!</w:t>
      </w:r>
    </w:p>
    <w:p w:rsidR="00993B05" w:rsidRDefault="00993B05" w:rsidP="00993B05">
      <w:r>
        <w:t>Les cartes électroniques affichées par le traceur sont considérées comme exactes et fiables, mais elles ne le sont pas.</w:t>
      </w:r>
    </w:p>
    <w:p w:rsidR="00993B05" w:rsidRDefault="00993B05" w:rsidP="00993B05">
      <w:proofErr w:type="gramStart"/>
      <w:r>
        <w:t>destiné</w:t>
      </w:r>
      <w:proofErr w:type="gramEnd"/>
      <w:r>
        <w:t xml:space="preserve"> à se substituer aux cartes officielles qui doivent rester votre référence principale pour toutes les questions</w:t>
      </w:r>
    </w:p>
    <w:p w:rsidR="00993B05" w:rsidRDefault="00993B05" w:rsidP="00993B05">
      <w:proofErr w:type="gramStart"/>
      <w:r>
        <w:t>liés</w:t>
      </w:r>
      <w:proofErr w:type="gramEnd"/>
      <w:r>
        <w:t xml:space="preserve"> à l'exécution d'une navigation sûre.</w:t>
      </w:r>
    </w:p>
    <w:p w:rsidR="00993B05" w:rsidRDefault="00993B05" w:rsidP="00993B05">
      <w:r>
        <w:t>Pour cette raison, nous vous rappelons que vous êtes tenu d'avoir à bord et d'utiliser le</w:t>
      </w:r>
    </w:p>
    <w:p w:rsidR="00993B05" w:rsidRDefault="00993B05" w:rsidP="00993B05">
      <w:proofErr w:type="gramStart"/>
      <w:r>
        <w:t>cartes</w:t>
      </w:r>
      <w:proofErr w:type="gramEnd"/>
      <w:r>
        <w:t xml:space="preserve"> marines officiellement publiées et approuvées.</w:t>
      </w:r>
    </w:p>
    <w:p w:rsidR="00993B05" w:rsidRDefault="00993B05" w:rsidP="00993B05">
      <w:r>
        <w:lastRenderedPageBreak/>
        <w:t>Mise en garde</w:t>
      </w:r>
    </w:p>
    <w:p w:rsidR="00993B05" w:rsidRDefault="00993B05" w:rsidP="00993B05">
      <w:r>
        <w:t>_ Veuillez lire ce manuel avant la première utilisation. Si vous avez des questions, veuillez contacter</w:t>
      </w:r>
    </w:p>
    <w:p w:rsidR="00993B05" w:rsidRDefault="00993B05" w:rsidP="00993B05">
      <w:proofErr w:type="gramStart"/>
      <w:r>
        <w:t>le</w:t>
      </w:r>
      <w:proofErr w:type="gramEnd"/>
      <w:r>
        <w:t xml:space="preserve"> service client de l'entreprise ou votre revendeur local.</w:t>
      </w:r>
    </w:p>
    <w:p w:rsidR="00993B05" w:rsidRDefault="00993B05" w:rsidP="00993B05">
      <w:r>
        <w:t>_ Le traceur n'est pas étanche. Veuillez faire attention à éviter l'intrusion d'eau dans le</w:t>
      </w:r>
    </w:p>
    <w:p w:rsidR="00993B05" w:rsidRDefault="00993B05" w:rsidP="00993B05">
      <w:proofErr w:type="gramStart"/>
      <w:r>
        <w:t>traceur</w:t>
      </w:r>
      <w:proofErr w:type="gramEnd"/>
      <w:r>
        <w:t xml:space="preserve"> de cartes. Les dégâts des eaux ne sont pas couverts par la garantie.</w:t>
      </w:r>
    </w:p>
    <w:p w:rsidR="00993B05" w:rsidRDefault="00993B05" w:rsidP="00993B05">
      <w:r>
        <w:t>_ Une exposition prolongée à la chaleur peut endommager le traceur.</w:t>
      </w:r>
    </w:p>
    <w:p w:rsidR="00993B05" w:rsidRDefault="00993B05" w:rsidP="00993B05">
      <w:r>
        <w:t>_ La connexion à la source d'alimentation avec une polarité inversée endommagera gravement le traceur. Cette</w:t>
      </w:r>
    </w:p>
    <w:p w:rsidR="00993B05" w:rsidRDefault="00993B05" w:rsidP="00993B05">
      <w:proofErr w:type="gramStart"/>
      <w:r>
        <w:t>les</w:t>
      </w:r>
      <w:proofErr w:type="gramEnd"/>
      <w:r>
        <w:t xml:space="preserve"> dommages peuvent ne pas être couverts par la garantie.</w:t>
      </w:r>
    </w:p>
    <w:p w:rsidR="00993B05" w:rsidRDefault="00993B05" w:rsidP="00993B05">
      <w:r>
        <w:t>_ Le traceur contient des circuits haute tension dangereux que seuls des techniciens expérimentés peuvent</w:t>
      </w:r>
    </w:p>
    <w:p w:rsidR="00993B05" w:rsidRDefault="00993B05" w:rsidP="00993B05">
      <w:proofErr w:type="gramStart"/>
      <w:r>
        <w:t>manipuler</w:t>
      </w:r>
      <w:proofErr w:type="gramEnd"/>
      <w:r>
        <w:t>.</w:t>
      </w:r>
    </w:p>
    <w:p w:rsidR="00993B05" w:rsidRDefault="00993B05" w:rsidP="00993B05">
      <w:r>
        <w:t>_ Les C-MAP C-CARD sont disponibles auprès de votre revendeur local.</w:t>
      </w:r>
    </w:p>
    <w:p w:rsidR="00993B05" w:rsidRDefault="00993B05" w:rsidP="00993B05">
      <w:r>
        <w:t>_ Nous ne serons pas responsables des erreurs contenues dans ce document, ou des dommages indirects ou consécutifs dans</w:t>
      </w:r>
    </w:p>
    <w:p w:rsidR="00993B05" w:rsidRDefault="00993B05" w:rsidP="00993B05">
      <w:proofErr w:type="gramStart"/>
      <w:r>
        <w:t>avec</w:t>
      </w:r>
      <w:proofErr w:type="gramEnd"/>
      <w:r>
        <w:t xml:space="preserve"> la performance ou l'utilisation de ce matériel.</w:t>
      </w:r>
    </w:p>
    <w:p w:rsidR="00993B05" w:rsidRDefault="00993B05" w:rsidP="00993B05">
      <w:r>
        <w:t>_ L'exposition de l'écran aux rayons UV peut raccourcir la durée de vie des cristaux liquides utilisés dans votre traceur. Cette</w:t>
      </w:r>
    </w:p>
    <w:p w:rsidR="00993B05" w:rsidRDefault="00993B05" w:rsidP="00993B05">
      <w:proofErr w:type="gramStart"/>
      <w:r>
        <w:t>limitation</w:t>
      </w:r>
      <w:proofErr w:type="gramEnd"/>
      <w:r>
        <w:t xml:space="preserve"> est due à la technologie actuelle des écrans LCD.</w:t>
      </w:r>
    </w:p>
    <w:p w:rsidR="00993B05" w:rsidRDefault="00993B05" w:rsidP="00993B05">
      <w:r>
        <w:t>Evitez la surchauffe qui peut entraîner une perte de contraste et, dans les cas extrêmes, un assombrissement de l'écran.</w:t>
      </w:r>
    </w:p>
    <w:p w:rsidR="00993B05" w:rsidRDefault="00993B05" w:rsidP="00993B05">
      <w:r>
        <w:t>Les problèmes liés à la surchauffe sont réversibles lorsque la température diminue.</w:t>
      </w:r>
    </w:p>
    <w:p w:rsidR="00993B05" w:rsidRDefault="00993B05" w:rsidP="00993B05">
      <w:r>
        <w:t>Procédure de nettoyage de l'écran du traceur</w:t>
      </w:r>
    </w:p>
    <w:p w:rsidR="00993B05" w:rsidRDefault="00993B05" w:rsidP="00993B05">
      <w:r>
        <w:t>Le nettoyage de l'écran du traceur est une opération très importante et doit être effectué avec soin. Depuis le</w:t>
      </w:r>
    </w:p>
    <w:p w:rsidR="00993B05" w:rsidRDefault="00993B05" w:rsidP="00993B05">
      <w:proofErr w:type="gramStart"/>
      <w:r>
        <w:t>surface</w:t>
      </w:r>
      <w:proofErr w:type="gramEnd"/>
      <w:r>
        <w:t xml:space="preserve"> est recouverte d'un revêtement antireflet, la procédure de nettoyage de toutes les surfaces peut être effectuée</w:t>
      </w:r>
    </w:p>
    <w:p w:rsidR="00993B05" w:rsidRDefault="00993B05" w:rsidP="00993B05">
      <w:proofErr w:type="gramStart"/>
      <w:r>
        <w:t>en</w:t>
      </w:r>
      <w:proofErr w:type="gramEnd"/>
      <w:r>
        <w:t xml:space="preserve"> suivant la procédure suivante : Vous avez besoin d'un mouchoir ou d'un chiffon pour lentilles et d'un spray</w:t>
      </w:r>
    </w:p>
    <w:p w:rsidR="00993B05" w:rsidRDefault="00993B05" w:rsidP="00993B05">
      <w:r>
        <w:t xml:space="preserve">Isopropanol (un spray nettoyant normal vendu pour l'écran du PC, par exemple </w:t>
      </w:r>
      <w:proofErr w:type="spellStart"/>
      <w:r>
        <w:t>PolaClear</w:t>
      </w:r>
      <w:proofErr w:type="spellEnd"/>
      <w:r>
        <w:t xml:space="preserve"> de Polaroid). Plier</w:t>
      </w:r>
    </w:p>
    <w:p w:rsidR="00993B05" w:rsidRDefault="00993B05" w:rsidP="00993B05">
      <w:proofErr w:type="gramStart"/>
      <w:r>
        <w:lastRenderedPageBreak/>
        <w:t>le</w:t>
      </w:r>
      <w:proofErr w:type="gramEnd"/>
      <w:r>
        <w:t xml:space="preserve"> tissu ou le tissu du cristallin dans une forme triangulaire, humidifiez la pointe et utilisez l'index derrière un coin</w:t>
      </w:r>
    </w:p>
    <w:p w:rsidR="00993B05" w:rsidRDefault="00993B05" w:rsidP="00993B05">
      <w:proofErr w:type="gramStart"/>
      <w:r>
        <w:t>pour</w:t>
      </w:r>
      <w:proofErr w:type="gramEnd"/>
      <w:r>
        <w:t xml:space="preserve"> déplacer le tissu à travers la surface, en chevauchant des traits latéraux. Si le tissu est trop humide, un</w:t>
      </w:r>
    </w:p>
    <w:p w:rsidR="00993B05" w:rsidRDefault="00993B05" w:rsidP="00993B05">
      <w:proofErr w:type="gramStart"/>
      <w:r>
        <w:t>un</w:t>
      </w:r>
      <w:proofErr w:type="gramEnd"/>
      <w:r>
        <w:t xml:space="preserve"> film humide visible sera laissé sur son passage et vous devrez répéter le processus. S'il est trop sec, le tissu</w:t>
      </w:r>
    </w:p>
    <w:p w:rsidR="00993B05" w:rsidRDefault="00993B05" w:rsidP="00993B05">
      <w:proofErr w:type="gramStart"/>
      <w:r>
        <w:t>ne</w:t>
      </w:r>
      <w:proofErr w:type="gramEnd"/>
      <w:r>
        <w:t xml:space="preserve"> glisse pas facilement et peut endommager la surface.</w:t>
      </w:r>
    </w:p>
    <w:p w:rsidR="00993B05" w:rsidRDefault="00993B05" w:rsidP="00993B05">
      <w:r>
        <w:t>Manuel d'utilisation 5</w:t>
      </w:r>
    </w:p>
    <w:p w:rsidR="00993B05" w:rsidRDefault="00993B05" w:rsidP="00993B05">
      <w:r>
        <w:t>Table des matières</w:t>
      </w:r>
    </w:p>
    <w:p w:rsidR="00993B05" w:rsidRDefault="00993B05" w:rsidP="00993B05">
      <w:r>
        <w:t>1. Introduction ................................................ .............................................. 11</w:t>
      </w:r>
    </w:p>
    <w:p w:rsidR="00993B05" w:rsidRDefault="00993B05" w:rsidP="00993B05">
      <w:r>
        <w:t>1.1 CONVENTIONS.................................................................. ....................................... 11</w:t>
      </w:r>
    </w:p>
    <w:p w:rsidR="00993B05" w:rsidRDefault="00993B05" w:rsidP="00993B05">
      <w:r>
        <w:t>1.2 CARACTÉRISTIQUES ................................................. .............................................. 12</w:t>
      </w:r>
    </w:p>
    <w:p w:rsidR="00993B05" w:rsidRDefault="00993B05" w:rsidP="00993B05">
      <w:r>
        <w:t>1.2.1 Spécifications ....................................................... ................................... 12</w:t>
      </w:r>
    </w:p>
    <w:p w:rsidR="00993B05" w:rsidRDefault="00993B05" w:rsidP="00993B05">
      <w:r>
        <w:t>1.2.1.1 Caractéristiques principales ................................................. ............. 12</w:t>
      </w:r>
    </w:p>
    <w:p w:rsidR="00993B05" w:rsidRDefault="00993B05" w:rsidP="00993B05">
      <w:r>
        <w:t>1.2.1.2 Caractéristiques physiques ................................................. ......... 14</w:t>
      </w:r>
    </w:p>
    <w:p w:rsidR="00993B05" w:rsidRDefault="00993B05" w:rsidP="00993B05">
      <w:r>
        <w:t xml:space="preserve">1.3 LES </w:t>
      </w:r>
      <w:proofErr w:type="gramStart"/>
      <w:r>
        <w:t>BASES</w:t>
      </w:r>
      <w:proofErr w:type="gramEnd"/>
      <w:r>
        <w:t xml:space="preserve"> ................................................. .............................................. 15</w:t>
      </w:r>
    </w:p>
    <w:p w:rsidR="00993B05" w:rsidRDefault="00993B05" w:rsidP="00993B05">
      <w:r>
        <w:t>2 Avant de commencer .................................................. ................................................ 17</w:t>
      </w:r>
    </w:p>
    <w:p w:rsidR="00993B05" w:rsidRDefault="00993B05" w:rsidP="00993B05">
      <w:r>
        <w:t>2.1 LE CLAVIER ................................................................ ....................................... 17</w:t>
      </w:r>
    </w:p>
    <w:p w:rsidR="00993B05" w:rsidRDefault="00993B05" w:rsidP="00993B05">
      <w:r>
        <w:t>2.2 MISE SOUS ET HORS TENSION DU TRACEUR DE CARTE ................................ 19</w:t>
      </w:r>
    </w:p>
    <w:p w:rsidR="00993B05" w:rsidRDefault="00993B05" w:rsidP="00993B05">
      <w:r>
        <w:t>2.2.1 Mise sous tension ................................................. ........................................ 19</w:t>
      </w:r>
    </w:p>
    <w:p w:rsidR="00993B05" w:rsidRDefault="00993B05" w:rsidP="00993B05">
      <w:r>
        <w:t>2.2.2 Mise hors tension ................................................. ........................................ 19</w:t>
      </w:r>
    </w:p>
    <w:p w:rsidR="00993B05" w:rsidRDefault="00993B05" w:rsidP="00993B05">
      <w:r>
        <w:t>2.3 MODIFICATION DU CONTRE-ÉCLAIRAGE ET DU CONTRASTE ................................ 19</w:t>
      </w:r>
    </w:p>
    <w:p w:rsidR="00993B05" w:rsidRDefault="00993B05" w:rsidP="00993B05">
      <w:r>
        <w:t>2.4 SELECTION DE LA LANGUE ................................................. .................... 20</w:t>
      </w:r>
    </w:p>
    <w:p w:rsidR="00993B05" w:rsidRDefault="00993B05" w:rsidP="00993B05">
      <w:r>
        <w:t>2.5 CONNEXIONS EXTERNES .................................................. .................... 20</w:t>
      </w:r>
    </w:p>
    <w:p w:rsidR="00993B05" w:rsidRDefault="00993B05" w:rsidP="00993B05">
      <w:r>
        <w:t>2.5.1 Connexions GPS ....................................................... .............................. 20</w:t>
      </w:r>
    </w:p>
    <w:p w:rsidR="00993B05" w:rsidRDefault="00993B05" w:rsidP="00993B05">
      <w:r>
        <w:t>2.5.2 Connexions du pilote automatique ................................................. ....................... 22</w:t>
      </w:r>
    </w:p>
    <w:p w:rsidR="00993B05" w:rsidRDefault="00993B05" w:rsidP="00993B05">
      <w:r>
        <w:t>2.5.3 Connexions NMEA externes ................................................. .............. 23</w:t>
      </w:r>
    </w:p>
    <w:p w:rsidR="003356D7" w:rsidRDefault="00993B05" w:rsidP="00993B05">
      <w:r>
        <w:t>2.5.4 Connexions C-</w:t>
      </w:r>
      <w:proofErr w:type="gramStart"/>
      <w:r>
        <w:t>COM .</w:t>
      </w:r>
      <w:proofErr w:type="gramEnd"/>
    </w:p>
    <w:sectPr w:rsidR="00335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05"/>
    <w:rsid w:val="000537D9"/>
    <w:rsid w:val="004515D5"/>
    <w:rsid w:val="00993B05"/>
    <w:rsid w:val="00B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1</cp:revision>
  <dcterms:created xsi:type="dcterms:W3CDTF">2021-07-13T07:23:00Z</dcterms:created>
  <dcterms:modified xsi:type="dcterms:W3CDTF">2021-07-13T07:39:00Z</dcterms:modified>
</cp:coreProperties>
</file>