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E15" w:rsidRDefault="008C282E" w:rsidP="008C282E">
      <w:pPr>
        <w:jc w:val="center"/>
        <w:rPr>
          <w:rFonts w:ascii="AR BLANCA" w:hAnsi="AR BLANCA"/>
          <w:b/>
          <w:sz w:val="40"/>
          <w:szCs w:val="40"/>
        </w:rPr>
      </w:pPr>
      <w:r w:rsidRPr="008C282E">
        <w:rPr>
          <w:rFonts w:ascii="AR BLANCA" w:hAnsi="AR BLANCA"/>
          <w:b/>
          <w:sz w:val="40"/>
          <w:szCs w:val="40"/>
        </w:rPr>
        <w:t>Descriptif du voilier le « </w:t>
      </w:r>
      <w:r w:rsidR="007E27CD">
        <w:rPr>
          <w:rFonts w:ascii="AR BLANCA" w:hAnsi="AR BLANCA"/>
          <w:b/>
          <w:sz w:val="40"/>
          <w:szCs w:val="40"/>
        </w:rPr>
        <w:t>W</w:t>
      </w:r>
      <w:r w:rsidRPr="008C282E">
        <w:rPr>
          <w:rFonts w:ascii="AR BLANCA" w:hAnsi="AR BLANCA"/>
          <w:b/>
          <w:sz w:val="40"/>
          <w:szCs w:val="40"/>
        </w:rPr>
        <w:t xml:space="preserve">hite </w:t>
      </w:r>
      <w:r w:rsidR="007E27CD" w:rsidRPr="008C282E">
        <w:rPr>
          <w:rFonts w:ascii="AR BLANCA" w:hAnsi="AR BLANCA"/>
          <w:b/>
          <w:sz w:val="40"/>
          <w:szCs w:val="40"/>
        </w:rPr>
        <w:t>Pearl</w:t>
      </w:r>
      <w:r w:rsidRPr="008C282E">
        <w:rPr>
          <w:rFonts w:ascii="AR BLANCA" w:hAnsi="AR BLANCA"/>
          <w:b/>
          <w:sz w:val="40"/>
          <w:szCs w:val="40"/>
        </w:rPr>
        <w:t> »</w:t>
      </w:r>
    </w:p>
    <w:p w:rsidR="001630A1" w:rsidRPr="008C282E" w:rsidRDefault="001630A1" w:rsidP="008C282E">
      <w:pPr>
        <w:jc w:val="center"/>
        <w:rPr>
          <w:rFonts w:ascii="AR BLANCA" w:hAnsi="AR BLANCA"/>
          <w:b/>
          <w:sz w:val="40"/>
          <w:szCs w:val="40"/>
        </w:rPr>
      </w:pPr>
      <w:r>
        <w:rPr>
          <w:rFonts w:ascii="AR BLANCA" w:hAnsi="AR BLANCA"/>
          <w:b/>
          <w:noProof/>
          <w:sz w:val="40"/>
          <w:szCs w:val="40"/>
          <w:lang w:eastAsia="fr-CH"/>
        </w:rPr>
        <w:drawing>
          <wp:inline distT="0" distB="0" distL="0" distR="0">
            <wp:extent cx="2758440" cy="2080260"/>
            <wp:effectExtent l="19050" t="0" r="3810" b="0"/>
            <wp:docPr id="1" name="Image 0" descr="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24" cy="20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2E" w:rsidRPr="008C282E" w:rsidRDefault="008C282E" w:rsidP="008C282E">
      <w:pPr>
        <w:spacing w:after="0"/>
        <w:rPr>
          <w:rFonts w:ascii="AR BLANCA" w:hAnsi="AR BLANCA"/>
          <w:sz w:val="24"/>
          <w:szCs w:val="24"/>
          <w:u w:val="single"/>
        </w:rPr>
      </w:pPr>
      <w:r w:rsidRPr="008C282E">
        <w:rPr>
          <w:rFonts w:ascii="AR BLANCA" w:hAnsi="AR BLANCA"/>
          <w:sz w:val="24"/>
          <w:szCs w:val="24"/>
          <w:u w:val="single"/>
        </w:rPr>
        <w:t>Caractéristique</w:t>
      </w:r>
      <w:r>
        <w:rPr>
          <w:rFonts w:ascii="AR BLANCA" w:hAnsi="AR BLANCA"/>
          <w:sz w:val="24"/>
          <w:szCs w:val="24"/>
          <w:u w:val="single"/>
        </w:rPr>
        <w:t>s</w:t>
      </w:r>
      <w:r w:rsidRPr="008C282E">
        <w:rPr>
          <w:rFonts w:ascii="AR BLANCA" w:hAnsi="AR BLANCA"/>
          <w:sz w:val="24"/>
          <w:szCs w:val="24"/>
          <w:u w:val="single"/>
        </w:rPr>
        <w:t> :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Marque : Carter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Modèle : Carter 33</w:t>
      </w:r>
    </w:p>
    <w:p w:rsidR="00C069AB" w:rsidRDefault="00C069AB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Gréement : Mer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Année de fabrication : 1973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Motorisation : Volvo penta D1-20 année 2008 (8.5h), hélice bipale repliable.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  <w:vertAlign w:val="superscript"/>
        </w:rPr>
      </w:pPr>
      <w:r>
        <w:rPr>
          <w:rFonts w:ascii="AR BLANCA" w:hAnsi="AR BLANCA"/>
          <w:sz w:val="24"/>
          <w:szCs w:val="24"/>
        </w:rPr>
        <w:t>Surface vélique : 37 m </w:t>
      </w:r>
      <w:r w:rsidRPr="008C282E">
        <w:rPr>
          <w:rFonts w:ascii="AR BLANCA" w:hAnsi="AR BLANCA"/>
          <w:sz w:val="24"/>
          <w:szCs w:val="24"/>
          <w:vertAlign w:val="superscript"/>
        </w:rPr>
        <w:t>2</w:t>
      </w:r>
    </w:p>
    <w:p w:rsidR="0072089B" w:rsidRPr="0072089B" w:rsidRDefault="0072089B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Nombre de voile avec le bateau 5. (Spi, Grand voile, Foc)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Longueur : 997 cm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Largeur : 335cm</w:t>
      </w:r>
    </w:p>
    <w:p w:rsidR="0072089B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Poids : 3350 kg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Nb de personne autorisée : 7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Nb de place couchette : 5 adultes+ 2 enfants</w:t>
      </w: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Commodités : 2 plaques de cuisson à gaz, 1 table de navigation, 1 cabinet WC + douche, 1 </w:t>
      </w:r>
      <w:r w:rsidR="0072089B">
        <w:rPr>
          <w:rFonts w:ascii="AR BLANCA" w:hAnsi="AR BLANCA"/>
          <w:sz w:val="24"/>
          <w:szCs w:val="24"/>
        </w:rPr>
        <w:t xml:space="preserve">coin </w:t>
      </w:r>
      <w:r>
        <w:rPr>
          <w:rFonts w:ascii="AR BLANCA" w:hAnsi="AR BLANCA"/>
          <w:sz w:val="24"/>
          <w:szCs w:val="24"/>
        </w:rPr>
        <w:t>salon avec table rabattable, 1 couchette séparée à l’avant</w:t>
      </w:r>
    </w:p>
    <w:p w:rsidR="0072089B" w:rsidRPr="0072089B" w:rsidRDefault="0072089B" w:rsidP="008C282E">
      <w:pPr>
        <w:spacing w:after="0"/>
        <w:rPr>
          <w:rFonts w:ascii="AR BLANCA" w:hAnsi="AR BLANCA"/>
          <w:sz w:val="24"/>
          <w:szCs w:val="24"/>
        </w:rPr>
      </w:pPr>
    </w:p>
    <w:p w:rsidR="0072089B" w:rsidRDefault="0072089B" w:rsidP="008C282E">
      <w:pPr>
        <w:spacing w:after="0"/>
        <w:rPr>
          <w:rFonts w:ascii="AR BLANCA" w:hAnsi="AR BLANCA"/>
          <w:sz w:val="24"/>
          <w:szCs w:val="24"/>
        </w:rPr>
      </w:pPr>
      <w:r w:rsidRPr="0072089B">
        <w:rPr>
          <w:rFonts w:ascii="AR BLANCA" w:hAnsi="AR BLANCA"/>
          <w:sz w:val="24"/>
          <w:szCs w:val="24"/>
          <w:u w:val="single"/>
        </w:rPr>
        <w:t>Travaux effectués depuis 2008</w:t>
      </w:r>
      <w:r>
        <w:rPr>
          <w:rFonts w:ascii="AR BLANCA" w:hAnsi="AR BLANCA"/>
          <w:sz w:val="24"/>
          <w:szCs w:val="24"/>
        </w:rPr>
        <w:t> :</w:t>
      </w:r>
    </w:p>
    <w:p w:rsidR="0072089B" w:rsidRDefault="0072089B" w:rsidP="008C282E">
      <w:pPr>
        <w:spacing w:after="0"/>
        <w:rPr>
          <w:rFonts w:ascii="AR BLANCA" w:hAnsi="AR BLANCA"/>
          <w:sz w:val="24"/>
          <w:szCs w:val="24"/>
        </w:rPr>
      </w:pPr>
    </w:p>
    <w:p w:rsidR="0072089B" w:rsidRDefault="0072089B" w:rsidP="0072089B">
      <w:pPr>
        <w:pStyle w:val="Paragraphedeliste"/>
        <w:numPr>
          <w:ilvl w:val="0"/>
          <w:numId w:val="1"/>
        </w:numPr>
        <w:spacing w:after="0"/>
        <w:rPr>
          <w:rFonts w:ascii="AR BLANCA" w:hAnsi="AR BLANCA"/>
          <w:sz w:val="24"/>
          <w:szCs w:val="24"/>
        </w:rPr>
      </w:pPr>
      <w:r w:rsidRPr="0072089B">
        <w:rPr>
          <w:rFonts w:ascii="AR BLANCA" w:hAnsi="AR BLANCA"/>
          <w:sz w:val="24"/>
          <w:szCs w:val="24"/>
        </w:rPr>
        <w:t>Traitement anti-osmose complet</w:t>
      </w:r>
      <w:r w:rsidR="003D2F16">
        <w:rPr>
          <w:rFonts w:ascii="AR BLANCA" w:hAnsi="AR BLANCA"/>
          <w:sz w:val="24"/>
          <w:szCs w:val="24"/>
        </w:rPr>
        <w:t xml:space="preserve"> de la coque</w:t>
      </w:r>
    </w:p>
    <w:p w:rsidR="0072089B" w:rsidRDefault="0072089B" w:rsidP="0072089B">
      <w:pPr>
        <w:pStyle w:val="Paragraphedeliste"/>
        <w:numPr>
          <w:ilvl w:val="0"/>
          <w:numId w:val="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Peinture complète extérieur</w:t>
      </w:r>
      <w:r w:rsidR="003D2F16">
        <w:rPr>
          <w:rFonts w:ascii="AR BLANCA" w:hAnsi="AR BLANCA"/>
          <w:sz w:val="24"/>
          <w:szCs w:val="24"/>
        </w:rPr>
        <w:t>e</w:t>
      </w:r>
      <w:r>
        <w:rPr>
          <w:rFonts w:ascii="AR BLANCA" w:hAnsi="AR BLANCA"/>
          <w:sz w:val="24"/>
          <w:szCs w:val="24"/>
        </w:rPr>
        <w:t>.</w:t>
      </w:r>
    </w:p>
    <w:p w:rsidR="0072089B" w:rsidRDefault="0072089B" w:rsidP="0072089B">
      <w:pPr>
        <w:pStyle w:val="Paragraphedeliste"/>
        <w:numPr>
          <w:ilvl w:val="0"/>
          <w:numId w:val="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Traitement des bois + peintures</w:t>
      </w:r>
    </w:p>
    <w:p w:rsidR="0072089B" w:rsidRDefault="0072089B" w:rsidP="0072089B">
      <w:pPr>
        <w:pStyle w:val="Paragraphedeliste"/>
        <w:numPr>
          <w:ilvl w:val="0"/>
          <w:numId w:val="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Joins sur le pont</w:t>
      </w:r>
    </w:p>
    <w:p w:rsidR="0072089B" w:rsidRDefault="0072089B" w:rsidP="0072089B">
      <w:pPr>
        <w:pStyle w:val="Paragraphedeliste"/>
        <w:numPr>
          <w:ilvl w:val="0"/>
          <w:numId w:val="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Installation d’un moteur neuf avec tous les accessoires (hélice, arbre, filtre à eau, p</w:t>
      </w:r>
      <w:r w:rsidRPr="0072089B">
        <w:rPr>
          <w:rFonts w:ascii="AR BLANCA" w:hAnsi="AR BLANCA"/>
          <w:sz w:val="24"/>
          <w:szCs w:val="24"/>
        </w:rPr>
        <w:t>resse étoupe, compte-tours, etc.)</w:t>
      </w:r>
    </w:p>
    <w:p w:rsidR="0072089B" w:rsidRDefault="0072089B" w:rsidP="0072089B">
      <w:pPr>
        <w:pStyle w:val="Paragraphedeliste"/>
        <w:numPr>
          <w:ilvl w:val="0"/>
          <w:numId w:val="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Début des travaux intérieurs, tapisserie intérieur retirée à 70%</w:t>
      </w:r>
    </w:p>
    <w:p w:rsidR="0072089B" w:rsidRDefault="0072089B" w:rsidP="0072089B">
      <w:pPr>
        <w:spacing w:after="0"/>
        <w:rPr>
          <w:rFonts w:ascii="AR BLANCA" w:hAnsi="AR BLANCA"/>
          <w:sz w:val="24"/>
          <w:szCs w:val="24"/>
        </w:rPr>
      </w:pPr>
    </w:p>
    <w:p w:rsidR="0072089B" w:rsidRDefault="00ED6CF6" w:rsidP="0072089B">
      <w:pPr>
        <w:spacing w:after="0"/>
        <w:rPr>
          <w:rFonts w:ascii="AR BLANCA" w:hAnsi="AR BLANCA"/>
          <w:sz w:val="24"/>
          <w:szCs w:val="24"/>
          <w:u w:val="single"/>
        </w:rPr>
      </w:pPr>
      <w:r>
        <w:rPr>
          <w:rFonts w:ascii="AR BLANCA" w:hAnsi="AR BLANCA"/>
          <w:sz w:val="24"/>
          <w:szCs w:val="24"/>
          <w:u w:val="single"/>
        </w:rPr>
        <w:t xml:space="preserve">Investissement en termes de </w:t>
      </w:r>
      <w:r w:rsidR="0072089B" w:rsidRPr="0072089B">
        <w:rPr>
          <w:rFonts w:ascii="AR BLANCA" w:hAnsi="AR BLANCA"/>
          <w:sz w:val="24"/>
          <w:szCs w:val="24"/>
          <w:u w:val="single"/>
        </w:rPr>
        <w:t>coût et temps passé :</w:t>
      </w:r>
    </w:p>
    <w:p w:rsidR="00ED6CF6" w:rsidRPr="00ED6CF6" w:rsidRDefault="00B958F1" w:rsidP="0072089B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Coûts </w:t>
      </w:r>
      <w:r w:rsidR="00ED6CF6" w:rsidRPr="00ED6CF6">
        <w:rPr>
          <w:rFonts w:ascii="AR BLANCA" w:hAnsi="AR BLANCA"/>
          <w:sz w:val="24"/>
          <w:szCs w:val="24"/>
        </w:rPr>
        <w:t>Moteur :</w:t>
      </w:r>
    </w:p>
    <w:p w:rsidR="0072089B" w:rsidRDefault="007E27CD" w:rsidP="0072089B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1 moteur V</w:t>
      </w:r>
      <w:r w:rsidR="00ED6CF6">
        <w:rPr>
          <w:rFonts w:ascii="AR BLANCA" w:hAnsi="AR BLANCA"/>
          <w:sz w:val="24"/>
          <w:szCs w:val="24"/>
        </w:rPr>
        <w:t>olvo penta D1-20 7’800frs (valeur sans rabais sur le marché 13’000frs)</w:t>
      </w:r>
    </w:p>
    <w:p w:rsidR="001630A1" w:rsidRDefault="001630A1" w:rsidP="001630A1">
      <w:pPr>
        <w:spacing w:after="0"/>
        <w:ind w:left="360"/>
        <w:rPr>
          <w:rFonts w:ascii="AR BLANCA" w:hAnsi="AR BLANCA"/>
          <w:sz w:val="24"/>
          <w:szCs w:val="24"/>
        </w:rPr>
      </w:pPr>
    </w:p>
    <w:p w:rsidR="00ED6CF6" w:rsidRPr="001630A1" w:rsidRDefault="00ED6CF6" w:rsidP="001630A1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 w:rsidRPr="001630A1">
        <w:rPr>
          <w:rFonts w:ascii="AR BLANCA" w:hAnsi="AR BLANCA"/>
          <w:sz w:val="24"/>
          <w:szCs w:val="24"/>
        </w:rPr>
        <w:t xml:space="preserve">Hélice + moyeu + arbre de transmission </w:t>
      </w:r>
    </w:p>
    <w:p w:rsidR="00ED6CF6" w:rsidRDefault="00ED6CF6" w:rsidP="00ED6CF6">
      <w:pPr>
        <w:pStyle w:val="Paragraphedeliste"/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+ </w:t>
      </w:r>
      <w:r w:rsidR="007E27CD">
        <w:rPr>
          <w:rFonts w:ascii="AR BLANCA" w:hAnsi="AR BLANCA"/>
          <w:sz w:val="24"/>
          <w:szCs w:val="24"/>
        </w:rPr>
        <w:t>Adaptateur</w:t>
      </w:r>
      <w:r>
        <w:rPr>
          <w:rFonts w:ascii="AR BLANCA" w:hAnsi="AR BLANCA"/>
          <w:sz w:val="24"/>
          <w:szCs w:val="24"/>
        </w:rPr>
        <w:t xml:space="preserve"> entre l’arbre et l’inverseur : 1000frs</w:t>
      </w:r>
    </w:p>
    <w:p w:rsidR="00ED6CF6" w:rsidRDefault="006722A4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Filtre à eau 170</w:t>
      </w:r>
      <w:r w:rsidR="00ED6CF6">
        <w:rPr>
          <w:rFonts w:ascii="AR BLANCA" w:hAnsi="AR BLANCA"/>
          <w:sz w:val="24"/>
          <w:szCs w:val="24"/>
        </w:rPr>
        <w:t>frs</w:t>
      </w:r>
    </w:p>
    <w:p w:rsidR="00ED6CF6" w:rsidRDefault="00ED6CF6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Echappement anti-retour et sourdine </w:t>
      </w:r>
      <w:proofErr w:type="spellStart"/>
      <w:r>
        <w:rPr>
          <w:rFonts w:ascii="AR BLANCA" w:hAnsi="AR BLANCA"/>
          <w:sz w:val="24"/>
          <w:szCs w:val="24"/>
        </w:rPr>
        <w:t>Vétus</w:t>
      </w:r>
      <w:proofErr w:type="spellEnd"/>
      <w:r>
        <w:rPr>
          <w:rFonts w:ascii="AR BLANCA" w:hAnsi="AR BLANCA"/>
          <w:sz w:val="24"/>
          <w:szCs w:val="24"/>
        </w:rPr>
        <w:t xml:space="preserve"> : 250frs</w:t>
      </w:r>
    </w:p>
    <w:p w:rsidR="00ED6CF6" w:rsidRDefault="00ED6CF6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Tuyaux divers (échappement+ essence+ eau de </w:t>
      </w:r>
      <w:r w:rsidR="007E27CD">
        <w:rPr>
          <w:rFonts w:ascii="AR BLANCA" w:hAnsi="AR BLANCA"/>
          <w:sz w:val="24"/>
          <w:szCs w:val="24"/>
        </w:rPr>
        <w:t>refroidissement</w:t>
      </w:r>
      <w:r>
        <w:rPr>
          <w:rFonts w:ascii="AR BLANCA" w:hAnsi="AR BLANCA"/>
          <w:sz w:val="24"/>
          <w:szCs w:val="24"/>
        </w:rPr>
        <w:t>) 200frs</w:t>
      </w:r>
    </w:p>
    <w:p w:rsidR="00ED6CF6" w:rsidRDefault="00ED6CF6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Presse étoupe sans graisse et sans entretien : 150frs</w:t>
      </w:r>
    </w:p>
    <w:p w:rsidR="00ED6CF6" w:rsidRDefault="00ED6CF6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2 batteries neuves </w:t>
      </w:r>
      <w:r w:rsidR="00057EE3">
        <w:rPr>
          <w:rFonts w:ascii="AR BLANCA" w:hAnsi="AR BLANCA"/>
          <w:sz w:val="24"/>
          <w:szCs w:val="24"/>
        </w:rPr>
        <w:t xml:space="preserve">2010 </w:t>
      </w:r>
      <w:r>
        <w:rPr>
          <w:rFonts w:ascii="AR BLANCA" w:hAnsi="AR BLANCA"/>
          <w:sz w:val="24"/>
          <w:szCs w:val="24"/>
        </w:rPr>
        <w:t>sans entretien spéciales maritimes : 800frs</w:t>
      </w:r>
    </w:p>
    <w:p w:rsidR="00ED6CF6" w:rsidRDefault="00ED6CF6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Socle fabriqué sur mesure pour nouveau moteur : 300frs</w:t>
      </w:r>
    </w:p>
    <w:p w:rsidR="007E27CD" w:rsidRDefault="007E27CD" w:rsidP="00ED6CF6">
      <w:pPr>
        <w:pStyle w:val="Paragraphedeliste"/>
        <w:numPr>
          <w:ilvl w:val="0"/>
          <w:numId w:val="2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Peintures résistantes à l’eau+ </w:t>
      </w:r>
    </w:p>
    <w:p w:rsidR="00B958F1" w:rsidRDefault="007E27CD" w:rsidP="00B958F1">
      <w:pPr>
        <w:pStyle w:val="Paragraphedeliste"/>
        <w:spacing w:after="0"/>
        <w:rPr>
          <w:rFonts w:ascii="AR BLANCA" w:hAnsi="AR BLANCA"/>
          <w:sz w:val="24"/>
          <w:szCs w:val="24"/>
        </w:rPr>
      </w:pPr>
      <w:proofErr w:type="gramStart"/>
      <w:r>
        <w:rPr>
          <w:rFonts w:ascii="AR BLANCA" w:hAnsi="AR BLANCA"/>
          <w:sz w:val="24"/>
          <w:szCs w:val="24"/>
        </w:rPr>
        <w:t>traitement</w:t>
      </w:r>
      <w:proofErr w:type="gramEnd"/>
      <w:r>
        <w:rPr>
          <w:rFonts w:ascii="AR BLANCA" w:hAnsi="AR BLANCA"/>
          <w:sz w:val="24"/>
          <w:szCs w:val="24"/>
        </w:rPr>
        <w:t xml:space="preserve"> du bois intérieurs compartiment moteur : 200frs</w:t>
      </w:r>
    </w:p>
    <w:p w:rsidR="001630A1" w:rsidRPr="001630A1" w:rsidRDefault="00B958F1" w:rsidP="001630A1">
      <w:pPr>
        <w:pStyle w:val="Paragraphedeliste"/>
        <w:numPr>
          <w:ilvl w:val="0"/>
          <w:numId w:val="9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Grutage pour enlever l’ancien moteur et mettre le nouveau : 300frs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Temps passé pour installation du moteur : environ 300 heures</w:t>
      </w:r>
    </w:p>
    <w:p w:rsidR="00DA241D" w:rsidRPr="00B958F1" w:rsidRDefault="006722A4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Coût moteur : 11’17</w:t>
      </w:r>
      <w:r w:rsidR="00DA241D">
        <w:rPr>
          <w:rFonts w:ascii="AR BLANCA" w:hAnsi="AR BLANCA"/>
          <w:sz w:val="24"/>
          <w:szCs w:val="24"/>
        </w:rPr>
        <w:t>0frs</w:t>
      </w:r>
    </w:p>
    <w:p w:rsidR="00ED6CF6" w:rsidRDefault="00ED6CF6" w:rsidP="00ED6CF6">
      <w:pPr>
        <w:spacing w:after="0"/>
        <w:rPr>
          <w:rFonts w:ascii="AR BLANCA" w:hAnsi="AR BLANCA"/>
          <w:sz w:val="24"/>
          <w:szCs w:val="24"/>
        </w:rPr>
      </w:pPr>
    </w:p>
    <w:p w:rsidR="00ED6CF6" w:rsidRDefault="00B958F1" w:rsidP="00ED6CF6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Coûts c</w:t>
      </w:r>
      <w:r w:rsidR="00ED6CF6">
        <w:rPr>
          <w:rFonts w:ascii="AR BLANCA" w:hAnsi="AR BLANCA"/>
          <w:sz w:val="24"/>
          <w:szCs w:val="24"/>
        </w:rPr>
        <w:t>oque </w:t>
      </w:r>
      <w:r w:rsidR="007E27CD">
        <w:rPr>
          <w:rFonts w:ascii="AR BLANCA" w:hAnsi="AR BLANCA"/>
          <w:sz w:val="24"/>
          <w:szCs w:val="24"/>
        </w:rPr>
        <w:t>immergée</w:t>
      </w:r>
      <w:r w:rsidR="00ED6CF6">
        <w:rPr>
          <w:rFonts w:ascii="AR BLANCA" w:hAnsi="AR BLANCA"/>
          <w:sz w:val="24"/>
          <w:szCs w:val="24"/>
        </w:rPr>
        <w:t>:</w:t>
      </w:r>
    </w:p>
    <w:p w:rsidR="00ED6CF6" w:rsidRDefault="00ED6CF6" w:rsidP="00ED6CF6">
      <w:pPr>
        <w:pStyle w:val="Paragraphedeliste"/>
        <w:numPr>
          <w:ilvl w:val="0"/>
          <w:numId w:val="3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Epoxy : 300frs</w:t>
      </w:r>
    </w:p>
    <w:p w:rsidR="00ED6CF6" w:rsidRDefault="00ED6CF6" w:rsidP="00ED6CF6">
      <w:pPr>
        <w:pStyle w:val="Paragraphedeliste"/>
        <w:numPr>
          <w:ilvl w:val="0"/>
          <w:numId w:val="3"/>
        </w:numPr>
        <w:spacing w:after="0"/>
        <w:rPr>
          <w:rFonts w:ascii="AR BLANCA" w:hAnsi="AR BLANCA"/>
          <w:sz w:val="24"/>
          <w:szCs w:val="24"/>
        </w:rPr>
      </w:pPr>
      <w:proofErr w:type="spellStart"/>
      <w:r>
        <w:rPr>
          <w:rFonts w:ascii="AR BLANCA" w:hAnsi="AR BLANCA"/>
          <w:sz w:val="24"/>
          <w:szCs w:val="24"/>
        </w:rPr>
        <w:t>Aqua</w:t>
      </w:r>
      <w:proofErr w:type="spellEnd"/>
      <w:r>
        <w:rPr>
          <w:rFonts w:ascii="AR BLANCA" w:hAnsi="AR BLANCA"/>
          <w:sz w:val="24"/>
          <w:szCs w:val="24"/>
        </w:rPr>
        <w:t>-stop 2 couches : 400frs</w:t>
      </w:r>
    </w:p>
    <w:p w:rsidR="00ED6CF6" w:rsidRDefault="00ED6CF6" w:rsidP="00ED6CF6">
      <w:pPr>
        <w:pStyle w:val="Paragraphedeliste"/>
        <w:numPr>
          <w:ilvl w:val="0"/>
          <w:numId w:val="3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VC-tar 2 4 couches : 600frs</w:t>
      </w:r>
    </w:p>
    <w:p w:rsidR="00B958F1" w:rsidRDefault="007E27CD" w:rsidP="007E27CD">
      <w:pPr>
        <w:pStyle w:val="Paragraphedeliste"/>
        <w:numPr>
          <w:ilvl w:val="0"/>
          <w:numId w:val="3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VC-17 3</w:t>
      </w:r>
      <w:r w:rsidR="00ED6CF6">
        <w:rPr>
          <w:rFonts w:ascii="AR BLANCA" w:hAnsi="AR BLANCA"/>
          <w:sz w:val="24"/>
          <w:szCs w:val="24"/>
        </w:rPr>
        <w:t xml:space="preserve"> couches : 400frs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Temps : Environ 1000heures</w:t>
      </w:r>
    </w:p>
    <w:p w:rsidR="00DA241D" w:rsidRPr="00B958F1" w:rsidRDefault="00DA241D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Coûts coque immergée : 1700frs</w:t>
      </w:r>
    </w:p>
    <w:p w:rsidR="00D04A8E" w:rsidRDefault="00D04A8E" w:rsidP="00B958F1">
      <w:pPr>
        <w:spacing w:after="0"/>
        <w:rPr>
          <w:rFonts w:ascii="AR BLANCA" w:hAnsi="AR BLANCA"/>
          <w:sz w:val="24"/>
          <w:szCs w:val="24"/>
        </w:rPr>
      </w:pPr>
    </w:p>
    <w:p w:rsidR="007E27CD" w:rsidRPr="00B958F1" w:rsidRDefault="007E27CD" w:rsidP="00B958F1">
      <w:pPr>
        <w:spacing w:after="0"/>
        <w:rPr>
          <w:rFonts w:ascii="AR BLANCA" w:hAnsi="AR BLANCA"/>
          <w:sz w:val="24"/>
          <w:szCs w:val="24"/>
        </w:rPr>
      </w:pPr>
      <w:r w:rsidRPr="00B958F1">
        <w:rPr>
          <w:rFonts w:ascii="AR BLANCA" w:hAnsi="AR BLANCA"/>
          <w:sz w:val="24"/>
          <w:szCs w:val="24"/>
        </w:rPr>
        <w:t>Coque émergée :</w:t>
      </w:r>
    </w:p>
    <w:p w:rsidR="007E27CD" w:rsidRPr="00B958F1" w:rsidRDefault="007E27CD" w:rsidP="00B958F1">
      <w:pPr>
        <w:pStyle w:val="Paragraphedeliste"/>
        <w:numPr>
          <w:ilvl w:val="0"/>
          <w:numId w:val="7"/>
        </w:numPr>
        <w:spacing w:after="0"/>
        <w:rPr>
          <w:rFonts w:ascii="AR BLANCA" w:hAnsi="AR BLANCA"/>
          <w:sz w:val="24"/>
          <w:szCs w:val="24"/>
        </w:rPr>
      </w:pPr>
      <w:r w:rsidRPr="00B958F1">
        <w:rPr>
          <w:rFonts w:ascii="AR BLANCA" w:hAnsi="AR BLANCA"/>
          <w:sz w:val="24"/>
          <w:szCs w:val="24"/>
        </w:rPr>
        <w:t>Epoxy : 60frs</w:t>
      </w:r>
    </w:p>
    <w:p w:rsidR="007E27CD" w:rsidRDefault="007E27CD" w:rsidP="007E27CD">
      <w:pPr>
        <w:pStyle w:val="Paragraphedeliste"/>
        <w:numPr>
          <w:ilvl w:val="0"/>
          <w:numId w:val="4"/>
        </w:numPr>
        <w:spacing w:after="0"/>
        <w:rPr>
          <w:rFonts w:ascii="AR BLANCA" w:hAnsi="AR BLANCA"/>
          <w:sz w:val="24"/>
          <w:szCs w:val="24"/>
        </w:rPr>
      </w:pPr>
      <w:proofErr w:type="spellStart"/>
      <w:r>
        <w:rPr>
          <w:rFonts w:ascii="AR BLANCA" w:hAnsi="AR BLANCA"/>
          <w:sz w:val="24"/>
          <w:szCs w:val="24"/>
        </w:rPr>
        <w:t>Pre</w:t>
      </w:r>
      <w:proofErr w:type="spellEnd"/>
      <w:r>
        <w:rPr>
          <w:rFonts w:ascii="AR BLANCA" w:hAnsi="AR BLANCA"/>
          <w:sz w:val="24"/>
          <w:szCs w:val="24"/>
        </w:rPr>
        <w:t>-</w:t>
      </w:r>
      <w:proofErr w:type="spellStart"/>
      <w:r>
        <w:rPr>
          <w:rFonts w:ascii="AR BLANCA" w:hAnsi="AR BLANCA"/>
          <w:sz w:val="24"/>
          <w:szCs w:val="24"/>
        </w:rPr>
        <w:t>Kote</w:t>
      </w:r>
      <w:proofErr w:type="spellEnd"/>
      <w:r>
        <w:rPr>
          <w:rFonts w:ascii="AR BLANCA" w:hAnsi="AR BLANCA"/>
          <w:sz w:val="24"/>
          <w:szCs w:val="24"/>
        </w:rPr>
        <w:t xml:space="preserve"> </w:t>
      </w:r>
      <w:r w:rsidR="00B958F1">
        <w:rPr>
          <w:rFonts w:ascii="AR BLANCA" w:hAnsi="AR BLANCA"/>
          <w:sz w:val="24"/>
          <w:szCs w:val="24"/>
        </w:rPr>
        <w:t>2</w:t>
      </w:r>
      <w:r>
        <w:rPr>
          <w:rFonts w:ascii="AR BLANCA" w:hAnsi="AR BLANCA"/>
          <w:sz w:val="24"/>
          <w:szCs w:val="24"/>
        </w:rPr>
        <w:t xml:space="preserve"> couches : 300frs</w:t>
      </w:r>
    </w:p>
    <w:p w:rsidR="007E27CD" w:rsidRDefault="007E27CD" w:rsidP="007E27CD">
      <w:pPr>
        <w:pStyle w:val="Paragraphedeliste"/>
        <w:numPr>
          <w:ilvl w:val="0"/>
          <w:numId w:val="4"/>
        </w:numPr>
        <w:spacing w:after="0"/>
        <w:rPr>
          <w:rFonts w:ascii="AR BLANCA" w:hAnsi="AR BLANCA"/>
          <w:sz w:val="24"/>
          <w:szCs w:val="24"/>
        </w:rPr>
      </w:pPr>
      <w:proofErr w:type="spellStart"/>
      <w:r>
        <w:rPr>
          <w:rFonts w:ascii="AR BLANCA" w:hAnsi="AR BLANCA"/>
          <w:sz w:val="24"/>
          <w:szCs w:val="24"/>
        </w:rPr>
        <w:t>Toplac</w:t>
      </w:r>
      <w:proofErr w:type="spellEnd"/>
      <w:r>
        <w:rPr>
          <w:rFonts w:ascii="AR BLANCA" w:hAnsi="AR BLANCA"/>
          <w:sz w:val="24"/>
          <w:szCs w:val="24"/>
        </w:rPr>
        <w:t xml:space="preserve">  2 couches : 600frs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Temps : Environ  500heures</w:t>
      </w:r>
    </w:p>
    <w:p w:rsidR="00DA241D" w:rsidRPr="00B958F1" w:rsidRDefault="00DA241D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Coûts coque émergée : 960frs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</w:p>
    <w:p w:rsidR="007E27CD" w:rsidRDefault="00B958F1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Pont :</w:t>
      </w:r>
    </w:p>
    <w:p w:rsidR="00B958F1" w:rsidRDefault="00B958F1" w:rsidP="00B958F1">
      <w:pPr>
        <w:pStyle w:val="Paragraphedeliste"/>
        <w:numPr>
          <w:ilvl w:val="0"/>
          <w:numId w:val="5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Joint pont supérieur : 160frs</w:t>
      </w:r>
    </w:p>
    <w:p w:rsidR="00B958F1" w:rsidRDefault="00B958F1" w:rsidP="00B958F1">
      <w:pPr>
        <w:pStyle w:val="Paragraphedeliste"/>
        <w:numPr>
          <w:ilvl w:val="0"/>
          <w:numId w:val="5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Traitement du bois + peintures+ laques : 200frs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Temps : environ  50 heures</w:t>
      </w:r>
    </w:p>
    <w:p w:rsidR="00DA241D" w:rsidRPr="00B958F1" w:rsidRDefault="00DA241D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Coûts ponts : 360frs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Autre :</w:t>
      </w:r>
    </w:p>
    <w:p w:rsidR="00B958F1" w:rsidRDefault="00B958F1" w:rsidP="00B958F1">
      <w:pPr>
        <w:pStyle w:val="Paragraphedeliste"/>
        <w:numPr>
          <w:ilvl w:val="0"/>
          <w:numId w:val="10"/>
        </w:numPr>
        <w:spacing w:after="0"/>
        <w:rPr>
          <w:rFonts w:ascii="AR BLANCA" w:hAnsi="AR BLANCA"/>
          <w:sz w:val="24"/>
          <w:szCs w:val="24"/>
        </w:rPr>
      </w:pPr>
      <w:r w:rsidRPr="00B958F1">
        <w:rPr>
          <w:rFonts w:ascii="AR BLANCA" w:hAnsi="AR BLANCA"/>
          <w:sz w:val="24"/>
          <w:szCs w:val="24"/>
        </w:rPr>
        <w:t>Nouvelle girouette 45 frs</w:t>
      </w:r>
    </w:p>
    <w:p w:rsidR="00B958F1" w:rsidRDefault="00B958F1" w:rsidP="00B958F1">
      <w:pPr>
        <w:pStyle w:val="Paragraphedeliste"/>
        <w:numPr>
          <w:ilvl w:val="0"/>
          <w:numId w:val="10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Stockage bateau hors de l’eau durant 2 ans </w:t>
      </w:r>
      <w:r w:rsidR="00DA241D">
        <w:rPr>
          <w:rFonts w:ascii="AR BLANCA" w:hAnsi="AR BLANCA"/>
          <w:sz w:val="24"/>
          <w:szCs w:val="24"/>
        </w:rPr>
        <w:t>4000frs</w:t>
      </w:r>
    </w:p>
    <w:p w:rsidR="00DA241D" w:rsidRDefault="00DA241D" w:rsidP="00B958F1">
      <w:pPr>
        <w:pStyle w:val="Paragraphedeliste"/>
        <w:numPr>
          <w:ilvl w:val="0"/>
          <w:numId w:val="10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Grutage + mains d’œuvres diverses 700frs</w:t>
      </w:r>
    </w:p>
    <w:p w:rsidR="00DA241D" w:rsidRDefault="00DA241D" w:rsidP="00B958F1">
      <w:pPr>
        <w:pStyle w:val="Paragraphedeliste"/>
        <w:numPr>
          <w:ilvl w:val="0"/>
          <w:numId w:val="10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lastRenderedPageBreak/>
        <w:t>Petits matériels, tel que plateau de ponçage, pinceau, produits de nettoyage, etc. 600frs</w:t>
      </w:r>
    </w:p>
    <w:p w:rsidR="001F2070" w:rsidRDefault="001F2070" w:rsidP="00B958F1">
      <w:pPr>
        <w:pStyle w:val="Paragraphedeliste"/>
        <w:numPr>
          <w:ilvl w:val="0"/>
          <w:numId w:val="10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Achat initial du bateau à l’état d’épave: 4000frs</w:t>
      </w:r>
    </w:p>
    <w:p w:rsidR="00D04A8E" w:rsidRPr="00D04A8E" w:rsidRDefault="00D04A8E" w:rsidP="00D04A8E">
      <w:pPr>
        <w:spacing w:after="0"/>
        <w:ind w:left="432"/>
        <w:rPr>
          <w:rFonts w:ascii="AR BLANCA" w:hAnsi="AR BLANCA"/>
          <w:sz w:val="24"/>
          <w:szCs w:val="24"/>
        </w:rPr>
      </w:pPr>
    </w:p>
    <w:p w:rsidR="00DA241D" w:rsidRDefault="00DA241D" w:rsidP="00DA241D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Total coûts autre : 5345frs</w:t>
      </w:r>
    </w:p>
    <w:p w:rsidR="00DA241D" w:rsidRDefault="00DA241D" w:rsidP="00DA241D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Total en termes d’heures : </w:t>
      </w:r>
      <w:r w:rsidRPr="00DA241D">
        <w:rPr>
          <w:rFonts w:ascii="AR BLANCA" w:hAnsi="AR BLANCA"/>
          <w:sz w:val="24"/>
          <w:szCs w:val="24"/>
          <w:u w:val="double"/>
        </w:rPr>
        <w:t>1850 heures</w:t>
      </w:r>
    </w:p>
    <w:p w:rsidR="00DA241D" w:rsidRPr="00DA241D" w:rsidRDefault="00DA241D" w:rsidP="00DA241D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Total en termes de coûts : </w:t>
      </w:r>
      <w:r w:rsidR="001F2070">
        <w:rPr>
          <w:rFonts w:ascii="AR BLANCA" w:hAnsi="AR BLANCA"/>
          <w:sz w:val="24"/>
          <w:szCs w:val="24"/>
          <w:u w:val="double"/>
        </w:rPr>
        <w:t>23</w:t>
      </w:r>
      <w:r w:rsidR="006722A4">
        <w:rPr>
          <w:rFonts w:ascii="AR BLANCA" w:hAnsi="AR BLANCA"/>
          <w:sz w:val="24"/>
          <w:szCs w:val="24"/>
          <w:u w:val="double"/>
        </w:rPr>
        <w:t>’6</w:t>
      </w:r>
      <w:r w:rsidRPr="00DA241D">
        <w:rPr>
          <w:rFonts w:ascii="AR BLANCA" w:hAnsi="AR BLANCA"/>
          <w:sz w:val="24"/>
          <w:szCs w:val="24"/>
          <w:u w:val="double"/>
        </w:rPr>
        <w:t>00frs</w:t>
      </w:r>
    </w:p>
    <w:p w:rsidR="00B958F1" w:rsidRDefault="00B958F1" w:rsidP="00B958F1">
      <w:pPr>
        <w:spacing w:after="0"/>
        <w:rPr>
          <w:rFonts w:ascii="AR BLANCA" w:hAnsi="AR BLANCA"/>
          <w:sz w:val="24"/>
          <w:szCs w:val="24"/>
        </w:rPr>
      </w:pPr>
    </w:p>
    <w:p w:rsidR="00D04A8E" w:rsidRDefault="00D04A8E" w:rsidP="001630A1">
      <w:p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Travaux à prévoir pour une remise en état totale :</w:t>
      </w:r>
    </w:p>
    <w:p w:rsidR="00D04A8E" w:rsidRDefault="00D04A8E" w:rsidP="00D04A8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Reconditionnement intérieur (enlever la tapisserie, peintures, coussins)</w:t>
      </w:r>
    </w:p>
    <w:p w:rsidR="00D04A8E" w:rsidRDefault="00D04A8E" w:rsidP="00D04A8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Electricité </w:t>
      </w:r>
      <w:r w:rsidR="00057EE3">
        <w:rPr>
          <w:rFonts w:ascii="AR BLANCA" w:hAnsi="AR BLANCA"/>
          <w:sz w:val="24"/>
          <w:szCs w:val="24"/>
        </w:rPr>
        <w:t>(feux de navigation, lumière à l’intérieur)</w:t>
      </w:r>
    </w:p>
    <w:p w:rsidR="00D04A8E" w:rsidRDefault="00D04A8E" w:rsidP="00D04A8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Entrée d’eau au niveau du mât</w:t>
      </w:r>
    </w:p>
    <w:p w:rsidR="00D04A8E" w:rsidRDefault="00D04A8E" w:rsidP="00D04A8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Isolation sonore compartiment moteur</w:t>
      </w:r>
    </w:p>
    <w:p w:rsidR="00057EE3" w:rsidRPr="00057EE3" w:rsidRDefault="00D04A8E" w:rsidP="00057EE3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Tuyaux plastiques au niveau des pompes de cale.</w:t>
      </w:r>
    </w:p>
    <w:p w:rsidR="00D04A8E" w:rsidRDefault="00D04A8E" w:rsidP="008C282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Bois au niveau du cockpit à refaire.</w:t>
      </w:r>
    </w:p>
    <w:p w:rsidR="00D04A8E" w:rsidRDefault="00D04A8E" w:rsidP="008C282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Cordage des voiles</w:t>
      </w:r>
    </w:p>
    <w:p w:rsidR="001630A1" w:rsidRDefault="001630A1" w:rsidP="008C282E">
      <w:pPr>
        <w:pStyle w:val="Paragraphedeliste"/>
        <w:numPr>
          <w:ilvl w:val="0"/>
          <w:numId w:val="11"/>
        </w:num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Calibrage du moteur. Actuellement quelques vibrations.</w:t>
      </w:r>
    </w:p>
    <w:p w:rsidR="00D04A8E" w:rsidRDefault="00D04A8E" w:rsidP="00D04A8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Peu de coûts en termes de matériel, mais en termes de temps de travail.</w:t>
      </w:r>
    </w:p>
    <w:p w:rsidR="001630A1" w:rsidRDefault="001630A1">
      <w:pPr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br w:type="page"/>
      </w:r>
    </w:p>
    <w:p w:rsidR="001630A1" w:rsidRDefault="001630A1" w:rsidP="00D04A8E">
      <w:pPr>
        <w:spacing w:after="0"/>
        <w:rPr>
          <w:rFonts w:ascii="AR BLANCA" w:hAnsi="AR BLANCA"/>
          <w:sz w:val="24"/>
          <w:szCs w:val="24"/>
        </w:rPr>
      </w:pPr>
    </w:p>
    <w:p w:rsidR="001630A1" w:rsidRPr="00635319" w:rsidRDefault="001630A1" w:rsidP="00D04A8E">
      <w:pPr>
        <w:spacing w:after="0"/>
        <w:rPr>
          <w:rFonts w:ascii="AR BLANCA" w:hAnsi="AR BLANCA"/>
          <w:sz w:val="24"/>
          <w:szCs w:val="24"/>
          <w:u w:val="single"/>
        </w:rPr>
      </w:pPr>
      <w:r w:rsidRPr="00635319">
        <w:rPr>
          <w:rFonts w:ascii="AR BLANCA" w:hAnsi="AR BLANCA"/>
          <w:sz w:val="24"/>
          <w:szCs w:val="24"/>
          <w:u w:val="single"/>
        </w:rPr>
        <w:t>Quelques photos durant la rénovation :</w:t>
      </w:r>
    </w:p>
    <w:p w:rsidR="001630A1" w:rsidRDefault="001630A1" w:rsidP="00D04A8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La peinture d’origine a été complètement poncée jusqu’au </w:t>
      </w:r>
      <w:proofErr w:type="spellStart"/>
      <w:r>
        <w:rPr>
          <w:rFonts w:ascii="AR BLANCA" w:hAnsi="AR BLANCA"/>
          <w:sz w:val="24"/>
          <w:szCs w:val="24"/>
        </w:rPr>
        <w:t>Gelcoat</w:t>
      </w:r>
      <w:proofErr w:type="spellEnd"/>
      <w:r>
        <w:rPr>
          <w:rFonts w:ascii="AR BLANCA" w:hAnsi="AR BLANCA"/>
          <w:sz w:val="24"/>
          <w:szCs w:val="24"/>
        </w:rPr>
        <w:t>.</w:t>
      </w:r>
    </w:p>
    <w:p w:rsidR="001630A1" w:rsidRDefault="00D83FFE" w:rsidP="001630A1">
      <w:pPr>
        <w:spacing w:after="0"/>
        <w:jc w:val="center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154305</wp:posOffset>
            </wp:positionV>
            <wp:extent cx="2305050" cy="1699260"/>
            <wp:effectExtent l="19050" t="0" r="0" b="0"/>
            <wp:wrapNone/>
            <wp:docPr id="3" name="myphoto" descr="http://sphotos.ak.fbcdn.net/photos-ak-snc1/v343/89/9/1432497626/n1432497626_97518_212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photos-ak-snc1/v343/89/9/1432497626/n1432497626_97518_212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154305</wp:posOffset>
            </wp:positionV>
            <wp:extent cx="2335530" cy="1661160"/>
            <wp:effectExtent l="19050" t="0" r="7620" b="0"/>
            <wp:wrapNone/>
            <wp:docPr id="2" name="myphoto" descr="http://sphotos.ak.fbcdn.net/photos-ak-snc1/v313/89/9/1432497626/n1432497626_74831_871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photos-ak-snc1/v313/89/9/1432497626/n1432497626_74831_871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A1" w:rsidRDefault="001630A1" w:rsidP="001630A1">
      <w:pPr>
        <w:spacing w:after="0"/>
        <w:jc w:val="center"/>
        <w:rPr>
          <w:rFonts w:ascii="AR BLANCA" w:hAnsi="AR BLANCA"/>
          <w:sz w:val="24"/>
          <w:szCs w:val="24"/>
        </w:rPr>
      </w:pPr>
    </w:p>
    <w:p w:rsidR="001630A1" w:rsidRDefault="001630A1" w:rsidP="001630A1">
      <w:pPr>
        <w:spacing w:after="0"/>
        <w:jc w:val="center"/>
        <w:rPr>
          <w:rFonts w:ascii="AR BLANCA" w:hAnsi="AR BLANCA"/>
          <w:sz w:val="24"/>
          <w:szCs w:val="24"/>
        </w:rPr>
      </w:pPr>
    </w:p>
    <w:p w:rsidR="001630A1" w:rsidRPr="00D04A8E" w:rsidRDefault="001630A1" w:rsidP="00D04A8E">
      <w:pPr>
        <w:spacing w:after="0"/>
        <w:rPr>
          <w:rFonts w:ascii="AR BLANCA" w:hAnsi="AR BLANCA"/>
          <w:sz w:val="24"/>
          <w:szCs w:val="24"/>
        </w:rPr>
      </w:pP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</w:p>
    <w:p w:rsidR="008C282E" w:rsidRDefault="008C282E" w:rsidP="008C282E">
      <w:pPr>
        <w:spacing w:after="0"/>
        <w:rPr>
          <w:rFonts w:ascii="AR BLANCA" w:hAnsi="AR BLANCA"/>
          <w:sz w:val="24"/>
          <w:szCs w:val="24"/>
        </w:rPr>
      </w:pPr>
    </w:p>
    <w:p w:rsidR="001630A1" w:rsidRDefault="001630A1" w:rsidP="008C282E">
      <w:pPr>
        <w:spacing w:after="0"/>
        <w:rPr>
          <w:rFonts w:ascii="AR BLANCA" w:hAnsi="AR BLANCA"/>
          <w:sz w:val="24"/>
          <w:szCs w:val="24"/>
        </w:rPr>
      </w:pPr>
    </w:p>
    <w:p w:rsidR="001630A1" w:rsidRDefault="001630A1" w:rsidP="008C282E">
      <w:pPr>
        <w:spacing w:after="0"/>
        <w:rPr>
          <w:rFonts w:ascii="AR BLANCA" w:hAnsi="AR BLANCA"/>
          <w:sz w:val="24"/>
          <w:szCs w:val="24"/>
        </w:rPr>
      </w:pPr>
    </w:p>
    <w:p w:rsidR="001630A1" w:rsidRDefault="00D83FF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Chaque point d’osmose a été percé et laissé sécher pendant 1 année et demie à l’air libre, puis le taux d’humi</w:t>
      </w:r>
      <w:r w:rsidR="003D2F16">
        <w:rPr>
          <w:rFonts w:ascii="AR BLANCA" w:hAnsi="AR BLANCA"/>
          <w:sz w:val="24"/>
          <w:szCs w:val="24"/>
        </w:rPr>
        <w:t>dité de la coque a été contrôlé</w:t>
      </w:r>
      <w:r>
        <w:rPr>
          <w:rFonts w:ascii="AR BLANCA" w:hAnsi="AR BLANCA"/>
          <w:sz w:val="24"/>
          <w:szCs w:val="24"/>
        </w:rPr>
        <w:t xml:space="preserve"> avant de reboucher les trous et protéger la coque.</w:t>
      </w: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noProof/>
          <w:sz w:val="24"/>
          <w:szCs w:val="24"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196215</wp:posOffset>
            </wp:positionV>
            <wp:extent cx="2411730" cy="1752600"/>
            <wp:effectExtent l="19050" t="0" r="7620" b="0"/>
            <wp:wrapNone/>
            <wp:docPr id="10" name="myphoto" descr="http://sphotos.ak.fbcdn.net/hphotos-ak-snc1/hs235.snc1/8221_1237749190504_1432497626_662285_1379836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1/hs235.snc1/8221_1237749190504_1432497626_662285_1379836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noProof/>
          <w:sz w:val="24"/>
          <w:szCs w:val="24"/>
          <w:lang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27305</wp:posOffset>
            </wp:positionV>
            <wp:extent cx="2381250" cy="1676400"/>
            <wp:effectExtent l="19050" t="0" r="0" b="0"/>
            <wp:wrapNone/>
            <wp:docPr id="7" name="myphoto" descr="http://sphotos.ak.fbcdn.net/photos-ak-snc1/v313/89/9/1432497626/n1432497626_74829_815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photos-ak-snc1/v313/89/9/1432497626/n1432497626_74829_815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D83FFE" w:rsidP="008C282E">
      <w:pPr>
        <w:spacing w:after="0"/>
        <w:rPr>
          <w:rFonts w:ascii="AR BLANCA" w:hAnsi="AR BLANCA"/>
          <w:sz w:val="24"/>
          <w:szCs w:val="24"/>
        </w:rPr>
      </w:pPr>
    </w:p>
    <w:p w:rsidR="00D83FFE" w:rsidRDefault="009B37A7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Les 2 premières couches anti-osmotiques sont de l’</w:t>
      </w:r>
      <w:proofErr w:type="spellStart"/>
      <w:r>
        <w:rPr>
          <w:rFonts w:ascii="AR BLANCA" w:hAnsi="AR BLANCA"/>
          <w:sz w:val="24"/>
          <w:szCs w:val="24"/>
        </w:rPr>
        <w:t>Aqua</w:t>
      </w:r>
      <w:proofErr w:type="spellEnd"/>
      <w:r>
        <w:rPr>
          <w:rFonts w:ascii="AR BLANCA" w:hAnsi="AR BLANCA"/>
          <w:sz w:val="24"/>
          <w:szCs w:val="24"/>
        </w:rPr>
        <w:t>-stop.</w:t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noProof/>
          <w:sz w:val="24"/>
          <w:szCs w:val="24"/>
          <w:lang w:eastAsia="fr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118110</wp:posOffset>
            </wp:positionV>
            <wp:extent cx="2297430" cy="1790700"/>
            <wp:effectExtent l="19050" t="0" r="7620" b="0"/>
            <wp:wrapNone/>
            <wp:docPr id="13" name="myphoto" descr="http://sphotos.ak.fbcdn.net/hphotos-ak-snc1/hs235.snc1/8221_1237750150528_1432497626_662309_2481267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1/hs235.snc1/8221_1237750150528_1432497626_662309_2481267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BLANCA" w:hAnsi="AR BLANCA"/>
          <w:noProof/>
          <w:sz w:val="24"/>
          <w:szCs w:val="24"/>
          <w:lang w:eastAsia="fr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118110</wp:posOffset>
            </wp:positionV>
            <wp:extent cx="2038350" cy="1790700"/>
            <wp:effectExtent l="19050" t="0" r="0" b="0"/>
            <wp:wrapNone/>
            <wp:docPr id="16" name="myphoto" descr="http://sphotos.ak.fbcdn.net/hphotos-ak-snc3/hs591.snc3/31163_1237750070526_1432497626_662307_7552549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3/hs591.snc3/31163_1237750070526_1432497626_662307_7552549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Ensuite, 4 couches de VC-tar 2 ont été </w:t>
      </w:r>
      <w:proofErr w:type="gramStart"/>
      <w:r>
        <w:rPr>
          <w:rFonts w:ascii="AR BLANCA" w:hAnsi="AR BLANCA"/>
          <w:sz w:val="24"/>
          <w:szCs w:val="24"/>
        </w:rPr>
        <w:t>appliquée</w:t>
      </w:r>
      <w:proofErr w:type="gramEnd"/>
      <w:r>
        <w:rPr>
          <w:rFonts w:ascii="AR BLANCA" w:hAnsi="AR BLANCA"/>
          <w:sz w:val="24"/>
          <w:szCs w:val="24"/>
        </w:rPr>
        <w:t>.</w:t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noProof/>
          <w:sz w:val="24"/>
          <w:szCs w:val="24"/>
          <w:lang w:eastAsia="fr-C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92710</wp:posOffset>
            </wp:positionV>
            <wp:extent cx="2073910" cy="1554480"/>
            <wp:effectExtent l="19050" t="0" r="2540" b="0"/>
            <wp:wrapNone/>
            <wp:docPr id="22" name="myphoto" descr="http://sphotos.ak.fbcdn.net/hphotos-ak-snc1/hs235.snc1/8221_1237750470536_1432497626_662317_4001871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1/hs235.snc1/8221_1237750470536_1432497626_662317_4001871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BLANCA" w:hAnsi="AR BLANCA"/>
          <w:noProof/>
          <w:sz w:val="24"/>
          <w:szCs w:val="24"/>
          <w:lang w:eastAsia="fr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69850</wp:posOffset>
            </wp:positionV>
            <wp:extent cx="1969770" cy="1661160"/>
            <wp:effectExtent l="19050" t="0" r="0" b="0"/>
            <wp:wrapNone/>
            <wp:docPr id="19" name="myphoto" descr="http://sphotos.ak.fbcdn.net/hphotos-ak-snc1/hs215.snc1/8221_1237750590539_1432497626_662319_3577503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1/hs215.snc1/8221_1237750590539_1432497626_662319_3577503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lastRenderedPageBreak/>
        <w:t>Ensuite, 3 couches d’anti-</w:t>
      </w:r>
      <w:proofErr w:type="spellStart"/>
      <w:r>
        <w:rPr>
          <w:rFonts w:ascii="AR BLANCA" w:hAnsi="AR BLANCA"/>
          <w:sz w:val="24"/>
          <w:szCs w:val="24"/>
        </w:rPr>
        <w:t>fouling</w:t>
      </w:r>
      <w:proofErr w:type="spellEnd"/>
      <w:r>
        <w:rPr>
          <w:rFonts w:ascii="AR BLANCA" w:hAnsi="AR BLANCA"/>
          <w:sz w:val="24"/>
          <w:szCs w:val="24"/>
        </w:rPr>
        <w:t xml:space="preserve"> ont été appliquées</w:t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127000</wp:posOffset>
            </wp:positionV>
            <wp:extent cx="2099310" cy="1569720"/>
            <wp:effectExtent l="19050" t="0" r="0" b="0"/>
            <wp:wrapNone/>
            <wp:docPr id="25" name="myphoto" descr="http://sphotos.ak.fbcdn.net/hphotos-ak-snc1/hs235.snc1/8221_1237750670541_1432497626_662321_5320451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1/hs235.snc1/8221_1237750670541_1432497626_662321_5320451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165100</wp:posOffset>
            </wp:positionV>
            <wp:extent cx="2324100" cy="1531620"/>
            <wp:effectExtent l="19050" t="0" r="0" b="0"/>
            <wp:wrapNone/>
            <wp:docPr id="28" name="myphoto" descr="http://sphotos.ak.fbcdn.net/hphotos-ak-snc1/hs215.snc1/8221_1237750790544_1432497626_662324_2510428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1/hs215.snc1/8221_1237750790544_1432497626_662324_2510428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E753C3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2 couches de primaires </w:t>
      </w:r>
      <w:proofErr w:type="spellStart"/>
      <w:r>
        <w:rPr>
          <w:rFonts w:ascii="AR BLANCA" w:hAnsi="AR BLANCA"/>
          <w:sz w:val="24"/>
          <w:szCs w:val="24"/>
        </w:rPr>
        <w:t>Pre</w:t>
      </w:r>
      <w:proofErr w:type="spellEnd"/>
      <w:r>
        <w:rPr>
          <w:rFonts w:ascii="AR BLANCA" w:hAnsi="AR BLANCA"/>
          <w:sz w:val="24"/>
          <w:szCs w:val="24"/>
        </w:rPr>
        <w:t>-</w:t>
      </w:r>
      <w:proofErr w:type="spellStart"/>
      <w:r>
        <w:rPr>
          <w:rFonts w:ascii="AR BLANCA" w:hAnsi="AR BLANCA"/>
          <w:sz w:val="24"/>
          <w:szCs w:val="24"/>
        </w:rPr>
        <w:t>Kote</w:t>
      </w:r>
      <w:proofErr w:type="spellEnd"/>
      <w:r>
        <w:rPr>
          <w:rFonts w:ascii="AR BLANCA" w:hAnsi="AR BLANCA"/>
          <w:sz w:val="24"/>
          <w:szCs w:val="24"/>
        </w:rPr>
        <w:t xml:space="preserve"> ont été appliquée sur la partie émergée de la coque, puis 3 couches de peinture </w:t>
      </w:r>
      <w:proofErr w:type="spellStart"/>
      <w:r>
        <w:rPr>
          <w:rFonts w:ascii="AR BLANCA" w:hAnsi="AR BLANCA"/>
          <w:sz w:val="24"/>
          <w:szCs w:val="24"/>
        </w:rPr>
        <w:t>Toplac</w:t>
      </w:r>
      <w:proofErr w:type="spellEnd"/>
      <w:r>
        <w:rPr>
          <w:rFonts w:ascii="AR BLANCA" w:hAnsi="AR BLANCA"/>
          <w:sz w:val="24"/>
          <w:szCs w:val="24"/>
        </w:rPr>
        <w:t> :</w:t>
      </w: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-1905</wp:posOffset>
            </wp:positionV>
            <wp:extent cx="1489710" cy="1988820"/>
            <wp:effectExtent l="19050" t="0" r="0" b="0"/>
            <wp:wrapNone/>
            <wp:docPr id="31" name="myphoto" descr="http://sphotos.ak.fbcdn.net/hphotos-ak-snc3/hs571.snc3/31163_1237751990574_1432497626_662352_6483299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3/hs571.snc3/31163_1237751990574_1432497626_662352_6483299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51435</wp:posOffset>
            </wp:positionV>
            <wp:extent cx="1680210" cy="1935480"/>
            <wp:effectExtent l="19050" t="0" r="0" b="0"/>
            <wp:wrapNone/>
            <wp:docPr id="34" name="myphoto" descr="http://sphotos.ak.fbcdn.net/hphotos-ak-snc3/hs571.snc3/31163_1237752430585_1432497626_662362_3061225_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3/hs571.snc3/31163_1237752430585_1432497626_662362_3061225_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9B37A7" w:rsidRDefault="009B37A7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La pose du moteur en quelques images</w:t>
      </w: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727DF9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32176</wp:posOffset>
            </wp:positionV>
            <wp:extent cx="1733550" cy="2362200"/>
            <wp:effectExtent l="19050" t="0" r="0" b="0"/>
            <wp:wrapNone/>
            <wp:docPr id="40" name="myphoto" descr="http://sphotos.ak.fbcdn.net/hphotos-ak-snc3/hs591.snc3/31163_1460305514273_1432497626_1177121_4216940_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3/hs591.snc3/31163_1460305514273_1432497626_1177121_4216940_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3C3"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635</wp:posOffset>
            </wp:positionV>
            <wp:extent cx="1794510" cy="2392680"/>
            <wp:effectExtent l="19050" t="0" r="0" b="0"/>
            <wp:wrapNone/>
            <wp:docPr id="37" name="myphoto" descr="http://sphotos.ak.fbcdn.net/hphotos-ak-ash1/hs326.ash1/28437_1437501784194_1432497626_1130143_1027902_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ash1/hs326.ash1/28437_1437501784194_1432497626_1130143_1027902_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E753C3" w:rsidRDefault="00E753C3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</w:p>
    <w:p w:rsidR="00727DF9" w:rsidRDefault="00727DF9" w:rsidP="008C282E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lastRenderedPageBreak/>
        <w:t>Le bateau avant la mise à l’eau au mois d’août 2010 :</w:t>
      </w: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inline distT="0" distB="0" distL="0" distR="0">
            <wp:extent cx="4149090" cy="3111818"/>
            <wp:effectExtent l="19050" t="0" r="3810" b="0"/>
            <wp:docPr id="43" name="myphoto" descr="http://sphotos.ak.fbcdn.net/hphotos-ak-snc4/hs141.snc4/36404_1508776886027_1432497626_1306839_3416579_n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4/hs141.snc4/36404_1508776886027_1432497626_1306839_3416579_n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36" cy="31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Le bateau à quai :</w:t>
      </w: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inline distT="0" distB="0" distL="0" distR="0">
            <wp:extent cx="3234690" cy="2255520"/>
            <wp:effectExtent l="19050" t="0" r="3810" b="0"/>
            <wp:docPr id="46" name="myphoto" descr="http://sphotos.ak.fbcdn.net/hphotos-ak-snc4/hs182.snc4/37454_1508784086207_1432497626_1306895_2364884_n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4/hs182.snc4/37454_1508784086207_1432497626_1306895_2364884_n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7" cy="22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L’intérieur avant que le moteur soit posé :</w:t>
      </w:r>
    </w:p>
    <w:p w:rsidR="00727DF9" w:rsidRDefault="00727DF9" w:rsidP="00727DF9">
      <w:pPr>
        <w:spacing w:after="0"/>
        <w:jc w:val="center"/>
        <w:rPr>
          <w:rFonts w:ascii="AR BLANCA" w:hAnsi="AR BLANCA"/>
          <w:sz w:val="24"/>
          <w:szCs w:val="24"/>
        </w:rPr>
      </w:pPr>
      <w:r>
        <w:rPr>
          <w:rFonts w:ascii="Tahoma" w:hAnsi="Tahoma" w:cs="Tahoma"/>
          <w:noProof/>
          <w:color w:val="3B5998"/>
          <w:sz w:val="13"/>
          <w:szCs w:val="13"/>
          <w:lang w:eastAsia="fr-CH"/>
        </w:rPr>
        <w:drawing>
          <wp:inline distT="0" distB="0" distL="0" distR="0">
            <wp:extent cx="3249930" cy="2125980"/>
            <wp:effectExtent l="19050" t="0" r="7620" b="0"/>
            <wp:docPr id="49" name="myphoto" descr="http://sphotos.ak.fbcdn.net/hphotos-ak-ash1/hs477.ash1/26131_1413611586954_1432497626_1077944_2459892_n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ash1/hs477.ash1/26131_1413611586954_1432497626_1077944_2459892_n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90" cy="21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EE3" w:rsidRDefault="00057EE3" w:rsidP="00727DF9">
      <w:pPr>
        <w:spacing w:after="0"/>
        <w:jc w:val="center"/>
        <w:rPr>
          <w:rFonts w:ascii="AR BLANCA" w:hAnsi="AR BLANCA"/>
          <w:sz w:val="24"/>
          <w:szCs w:val="24"/>
        </w:rPr>
      </w:pPr>
    </w:p>
    <w:p w:rsidR="00057EE3" w:rsidRPr="00635319" w:rsidRDefault="00057EE3" w:rsidP="00057EE3">
      <w:pPr>
        <w:spacing w:after="0"/>
        <w:rPr>
          <w:rFonts w:ascii="AR BLANCA" w:hAnsi="AR BLANCA"/>
          <w:sz w:val="24"/>
          <w:szCs w:val="24"/>
          <w:u w:val="single"/>
        </w:rPr>
      </w:pPr>
      <w:r w:rsidRPr="00635319">
        <w:rPr>
          <w:rFonts w:ascii="AR BLANCA" w:hAnsi="AR BLANCA"/>
          <w:sz w:val="24"/>
          <w:szCs w:val="24"/>
          <w:u w:val="single"/>
        </w:rPr>
        <w:lastRenderedPageBreak/>
        <w:t>Précision d’ordre générale :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Raison de la vente :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Plus la patience pour terminer les travaux qui ont déjà duré plus de 2 ans.</w:t>
      </w:r>
    </w:p>
    <w:p w:rsidR="00057EE3" w:rsidRDefault="00057EE3" w:rsidP="00057EE3">
      <w:pPr>
        <w:spacing w:after="0"/>
        <w:rPr>
          <w:rFonts w:ascii="AR BLANCA" w:hAnsi="AR BLANCA"/>
          <w:sz w:val="24"/>
          <w:szCs w:val="24"/>
        </w:rPr>
      </w:pPr>
    </w:p>
    <w:p w:rsidR="00057EE3" w:rsidRDefault="00057EE3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Garantie sur le bateau : Aucune</w:t>
      </w:r>
    </w:p>
    <w:p w:rsidR="00057EE3" w:rsidRDefault="00057EE3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Garantie sur le moteur : Jusqu’en août 2012</w:t>
      </w:r>
    </w:p>
    <w:p w:rsidR="00057EE3" w:rsidRDefault="00057EE3" w:rsidP="00057EE3">
      <w:pPr>
        <w:spacing w:after="0"/>
        <w:rPr>
          <w:rFonts w:ascii="AR BLANCA" w:hAnsi="AR BLANCA"/>
          <w:sz w:val="24"/>
          <w:szCs w:val="24"/>
        </w:rPr>
      </w:pPr>
    </w:p>
    <w:p w:rsidR="00C069AB" w:rsidRDefault="00057EE3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Prix demandé,</w:t>
      </w:r>
      <w:r w:rsidR="00635319">
        <w:rPr>
          <w:rFonts w:ascii="AR BLANCA" w:hAnsi="AR BLANCA"/>
          <w:sz w:val="24"/>
          <w:szCs w:val="24"/>
        </w:rPr>
        <w:t xml:space="preserve"> prix que j’ai dépensé sans compter les heures de travaux</w:t>
      </w:r>
      <w:r w:rsidR="004B63AA">
        <w:rPr>
          <w:rFonts w:ascii="AR BLANCA" w:hAnsi="AR BLANCA"/>
          <w:sz w:val="24"/>
          <w:szCs w:val="24"/>
        </w:rPr>
        <w:t xml:space="preserve"> et sans compter le </w:t>
      </w:r>
      <w:r w:rsidR="008E43DC">
        <w:rPr>
          <w:rFonts w:ascii="AR BLANCA" w:hAnsi="AR BLANCA"/>
          <w:sz w:val="24"/>
          <w:szCs w:val="24"/>
        </w:rPr>
        <w:t>coût de l’entreposage. Environ 19</w:t>
      </w:r>
      <w:r>
        <w:rPr>
          <w:rFonts w:ascii="AR BLANCA" w:hAnsi="AR BLANCA"/>
          <w:sz w:val="24"/>
          <w:szCs w:val="24"/>
        </w:rPr>
        <w:t>’000frs</w:t>
      </w:r>
      <w:r w:rsidR="00635319">
        <w:rPr>
          <w:rFonts w:ascii="AR BLANCA" w:hAnsi="AR BLANCA"/>
          <w:sz w:val="24"/>
          <w:szCs w:val="24"/>
        </w:rPr>
        <w:t xml:space="preserve"> à négocier. Faire offre.</w:t>
      </w:r>
      <w:r w:rsidR="00C5007E">
        <w:rPr>
          <w:rFonts w:ascii="AR BLANCA" w:hAnsi="AR BLANCA"/>
          <w:sz w:val="24"/>
          <w:szCs w:val="24"/>
        </w:rPr>
        <w:t xml:space="preserve"> (S</w:t>
      </w:r>
      <w:r w:rsidR="00C069AB">
        <w:rPr>
          <w:rFonts w:ascii="AR BLANCA" w:hAnsi="AR BLANCA"/>
          <w:sz w:val="24"/>
          <w:szCs w:val="24"/>
        </w:rPr>
        <w:t>ur internet, le même batea</w:t>
      </w:r>
      <w:r w:rsidR="004B63AA">
        <w:rPr>
          <w:rFonts w:ascii="AR BLANCA" w:hAnsi="AR BLANCA"/>
          <w:sz w:val="24"/>
          <w:szCs w:val="24"/>
        </w:rPr>
        <w:t>u en état se vend entre 29</w:t>
      </w:r>
      <w:r w:rsidR="00C069AB">
        <w:rPr>
          <w:rFonts w:ascii="AR BLANCA" w:hAnsi="AR BLANCA"/>
          <w:sz w:val="24"/>
          <w:szCs w:val="24"/>
        </w:rPr>
        <w:t>’000-40’000frs.</w:t>
      </w:r>
      <w:r w:rsidR="004B63AA">
        <w:rPr>
          <w:rFonts w:ascii="AR BLANCA" w:hAnsi="AR BLANCA"/>
          <w:sz w:val="24"/>
          <w:szCs w:val="24"/>
        </w:rPr>
        <w:t xml:space="preserve"> (En mer</w:t>
      </w:r>
      <w:r w:rsidR="009C4CA9">
        <w:rPr>
          <w:rFonts w:ascii="AR BLANCA" w:hAnsi="AR BLANCA"/>
          <w:sz w:val="24"/>
          <w:szCs w:val="24"/>
        </w:rPr>
        <w:t xml:space="preserve">, sans </w:t>
      </w:r>
      <w:r w:rsidR="00E27F97">
        <w:rPr>
          <w:rFonts w:ascii="AR BLANCA" w:hAnsi="AR BLANCA"/>
          <w:sz w:val="24"/>
          <w:szCs w:val="24"/>
        </w:rPr>
        <w:t xml:space="preserve">forcément avec un </w:t>
      </w:r>
      <w:r w:rsidR="009C4CA9">
        <w:rPr>
          <w:rFonts w:ascii="AR BLANCA" w:hAnsi="AR BLANCA"/>
          <w:sz w:val="24"/>
          <w:szCs w:val="24"/>
        </w:rPr>
        <w:t>moteur neuf…</w:t>
      </w:r>
      <w:r w:rsidR="00C069AB">
        <w:rPr>
          <w:rFonts w:ascii="AR BLANCA" w:hAnsi="AR BLANCA"/>
          <w:sz w:val="24"/>
          <w:szCs w:val="24"/>
        </w:rPr>
        <w:t>)</w:t>
      </w:r>
      <w:r w:rsidR="004B63AA">
        <w:rPr>
          <w:rFonts w:ascii="AR BLANCA" w:hAnsi="AR BLANCA"/>
          <w:sz w:val="24"/>
          <w:szCs w:val="24"/>
        </w:rPr>
        <w:t>)</w:t>
      </w:r>
    </w:p>
    <w:p w:rsidR="00635319" w:rsidRDefault="00635319" w:rsidP="00635319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Paiement : Cash, possibilité de payer en 2 fois.</w:t>
      </w:r>
    </w:p>
    <w:p w:rsidR="00057EE3" w:rsidRDefault="00057EE3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Place d’amarrage : Louée actuellement à la ville de Neuchâtel, à voir si possibilité de s’arranger.</w:t>
      </w:r>
      <w:r w:rsidR="00635319">
        <w:rPr>
          <w:rFonts w:ascii="AR BLANCA" w:hAnsi="AR BLANCA"/>
          <w:sz w:val="24"/>
          <w:szCs w:val="24"/>
        </w:rPr>
        <w:t xml:space="preserve"> Dans le cas qu’il serait impossible de reprendre la place, je suis prêt à attendre 3 mois avant de la remettre officiellement.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Visible au port des Jeunes-Rives, en face de l’hôtel du </w:t>
      </w:r>
      <w:proofErr w:type="spellStart"/>
      <w:r>
        <w:rPr>
          <w:rFonts w:ascii="AR BLANCA" w:hAnsi="AR BLANCA"/>
          <w:sz w:val="24"/>
          <w:szCs w:val="24"/>
        </w:rPr>
        <w:t>Beaulac</w:t>
      </w:r>
      <w:proofErr w:type="spellEnd"/>
      <w:r>
        <w:rPr>
          <w:rFonts w:ascii="AR BLANCA" w:hAnsi="AR BLANCA"/>
          <w:sz w:val="24"/>
          <w:szCs w:val="24"/>
        </w:rPr>
        <w:t>.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Coordonnées du propriétaire :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 xml:space="preserve">Matthieu </w:t>
      </w:r>
      <w:proofErr w:type="spellStart"/>
      <w:r>
        <w:rPr>
          <w:rFonts w:ascii="AR BLANCA" w:hAnsi="AR BLANCA"/>
          <w:sz w:val="24"/>
          <w:szCs w:val="24"/>
        </w:rPr>
        <w:t>Fluckiger</w:t>
      </w:r>
      <w:proofErr w:type="spellEnd"/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Rue des Troncs 12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2000 Neuchâtel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  <w:r>
        <w:rPr>
          <w:rFonts w:ascii="AR BLANCA" w:hAnsi="AR BLANCA"/>
          <w:sz w:val="24"/>
          <w:szCs w:val="24"/>
        </w:rPr>
        <w:t>0796580741</w:t>
      </w:r>
    </w:p>
    <w:p w:rsidR="00635319" w:rsidRDefault="00635319" w:rsidP="00057EE3">
      <w:pPr>
        <w:spacing w:after="0"/>
        <w:rPr>
          <w:rFonts w:ascii="AR BLANCA" w:hAnsi="AR BLANCA"/>
          <w:sz w:val="24"/>
          <w:szCs w:val="24"/>
        </w:rPr>
      </w:pPr>
    </w:p>
    <w:p w:rsidR="00635319" w:rsidRPr="008C282E" w:rsidRDefault="00635319" w:rsidP="00057EE3">
      <w:pPr>
        <w:spacing w:after="0"/>
        <w:rPr>
          <w:rFonts w:ascii="AR BLANCA" w:hAnsi="AR BLANCA"/>
          <w:sz w:val="24"/>
          <w:szCs w:val="24"/>
        </w:rPr>
      </w:pPr>
    </w:p>
    <w:sectPr w:rsidR="00635319" w:rsidRPr="008C282E" w:rsidSect="008E0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1620C"/>
    <w:multiLevelType w:val="hybridMultilevel"/>
    <w:tmpl w:val="6EBC7F94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72785E"/>
    <w:multiLevelType w:val="hybridMultilevel"/>
    <w:tmpl w:val="F4F29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503FA"/>
    <w:multiLevelType w:val="hybridMultilevel"/>
    <w:tmpl w:val="7A048C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26FDB"/>
    <w:multiLevelType w:val="hybridMultilevel"/>
    <w:tmpl w:val="C8DE78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7472C"/>
    <w:multiLevelType w:val="hybridMultilevel"/>
    <w:tmpl w:val="5C50F6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30927"/>
    <w:multiLevelType w:val="hybridMultilevel"/>
    <w:tmpl w:val="5F00EAE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85B60"/>
    <w:multiLevelType w:val="hybridMultilevel"/>
    <w:tmpl w:val="8AF2D8FA"/>
    <w:lvl w:ilvl="0" w:tplc="10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3CDE5AF0"/>
    <w:multiLevelType w:val="hybridMultilevel"/>
    <w:tmpl w:val="E92277F2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EED7B46"/>
    <w:multiLevelType w:val="hybridMultilevel"/>
    <w:tmpl w:val="07C8E0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80E30"/>
    <w:multiLevelType w:val="hybridMultilevel"/>
    <w:tmpl w:val="F80A4E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B4731D"/>
    <w:multiLevelType w:val="hybridMultilevel"/>
    <w:tmpl w:val="E8AE01E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2"/>
  </w:num>
  <w:num w:numId="5">
    <w:abstractNumId w:val="9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8C282E"/>
    <w:rsid w:val="00057EE3"/>
    <w:rsid w:val="001630A1"/>
    <w:rsid w:val="001F2070"/>
    <w:rsid w:val="003D2F16"/>
    <w:rsid w:val="003E65D4"/>
    <w:rsid w:val="004B63AA"/>
    <w:rsid w:val="00635319"/>
    <w:rsid w:val="006722A4"/>
    <w:rsid w:val="0072089B"/>
    <w:rsid w:val="00727DF9"/>
    <w:rsid w:val="007E27CD"/>
    <w:rsid w:val="00836D83"/>
    <w:rsid w:val="008C282E"/>
    <w:rsid w:val="008E0E15"/>
    <w:rsid w:val="008E43DC"/>
    <w:rsid w:val="009B37A7"/>
    <w:rsid w:val="009C4CA9"/>
    <w:rsid w:val="00B958F1"/>
    <w:rsid w:val="00C069AB"/>
    <w:rsid w:val="00C5007E"/>
    <w:rsid w:val="00D04A8E"/>
    <w:rsid w:val="00D83FFE"/>
    <w:rsid w:val="00DA241D"/>
    <w:rsid w:val="00E27F97"/>
    <w:rsid w:val="00E753C3"/>
    <w:rsid w:val="00ED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E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089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facebook.com/photo.php?pid=1306895&amp;id=143249762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facebook.com/photo.php?pid=1130144&amp;id=143249762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facebook.com/photo.php?pid=74832&amp;id=1432497626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www.facebook.com/photo.php?pid=1177121&amp;id=1432497626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photo.php?pid=662286&amp;id=1432497626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www.facebook.com/photo.php?pid=1077948&amp;id=143249762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735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Makj</dc:creator>
  <cp:lastModifiedBy>Makj</cp:lastModifiedBy>
  <cp:revision>13</cp:revision>
  <cp:lastPrinted>2010-08-27T18:41:00Z</cp:lastPrinted>
  <dcterms:created xsi:type="dcterms:W3CDTF">2010-08-27T16:16:00Z</dcterms:created>
  <dcterms:modified xsi:type="dcterms:W3CDTF">2010-08-30T09:07:00Z</dcterms:modified>
</cp:coreProperties>
</file>