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 xml:space="preserve">Poursuite timide de la remontée de l’indice ce jour avec une H des volumes. Les </w:t>
      </w:r>
      <w:proofErr w:type="spellStart"/>
      <w:r>
        <w:rPr>
          <w:rFonts w:ascii="Times" w:hAnsi="Times" w:cs="Times"/>
          <w:color w:val="222222"/>
        </w:rPr>
        <w:t>bears</w:t>
      </w:r>
      <w:proofErr w:type="spellEnd"/>
      <w:r>
        <w:rPr>
          <w:rFonts w:ascii="Times" w:hAnsi="Times" w:cs="Times"/>
          <w:color w:val="222222"/>
        </w:rPr>
        <w:t xml:space="preserve"> ont défendu la sortie du nuage </w:t>
      </w:r>
      <w:proofErr w:type="spellStart"/>
      <w:proofErr w:type="gramStart"/>
      <w:r>
        <w:rPr>
          <w:rFonts w:ascii="Times" w:hAnsi="Times" w:cs="Times"/>
          <w:color w:val="222222"/>
        </w:rPr>
        <w:t>Ichimoku</w:t>
      </w:r>
      <w:proofErr w:type="spellEnd"/>
      <w:r>
        <w:rPr>
          <w:rFonts w:ascii="Times" w:hAnsi="Times" w:cs="Times"/>
          <w:color w:val="222222"/>
        </w:rPr>
        <w:t xml:space="preserve"> ,</w:t>
      </w:r>
      <w:proofErr w:type="gramEnd"/>
      <w:r>
        <w:rPr>
          <w:rFonts w:ascii="Times" w:hAnsi="Times" w:cs="Times"/>
          <w:color w:val="222222"/>
        </w:rPr>
        <w:t xml:space="preserve"> la </w:t>
      </w:r>
      <w:proofErr w:type="spellStart"/>
      <w:r>
        <w:rPr>
          <w:rFonts w:ascii="Times" w:hAnsi="Times" w:cs="Times"/>
          <w:color w:val="222222"/>
        </w:rPr>
        <w:t>Boll</w:t>
      </w:r>
      <w:proofErr w:type="spellEnd"/>
      <w:r>
        <w:rPr>
          <w:rFonts w:ascii="Times" w:hAnsi="Times" w:cs="Times"/>
          <w:color w:val="222222"/>
        </w:rPr>
        <w:t xml:space="preserve">+, ainsi que le dernier plus H du 09/09 en repoussant les cours sous la moyenne d’Andrews et sous le </w:t>
      </w:r>
      <w:proofErr w:type="spellStart"/>
      <w:r>
        <w:rPr>
          <w:rFonts w:ascii="Times" w:hAnsi="Times" w:cs="Times"/>
          <w:color w:val="222222"/>
        </w:rPr>
        <w:t>Supertrend</w:t>
      </w:r>
      <w:proofErr w:type="spellEnd"/>
      <w:r>
        <w:rPr>
          <w:rFonts w:ascii="Times" w:hAnsi="Times" w:cs="Times"/>
          <w:color w:val="222222"/>
        </w:rPr>
        <w:t xml:space="preserve">. </w:t>
      </w: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 xml:space="preserve">En ayant franchi la ROB 4520 graph, on s’éloignait de l’attraction baissière. Là en s’affranchissant de la M20 </w:t>
      </w:r>
      <w:proofErr w:type="spellStart"/>
      <w:r>
        <w:rPr>
          <w:rFonts w:ascii="Times" w:hAnsi="Times" w:cs="Times"/>
          <w:color w:val="222222"/>
        </w:rPr>
        <w:t>Monthly</w:t>
      </w:r>
      <w:proofErr w:type="spellEnd"/>
      <w:r>
        <w:rPr>
          <w:rFonts w:ascii="Times" w:hAnsi="Times" w:cs="Times"/>
          <w:color w:val="222222"/>
        </w:rPr>
        <w:t xml:space="preserve"> sur 4600 et du retracement </w:t>
      </w:r>
      <w:proofErr w:type="spellStart"/>
      <w:r>
        <w:rPr>
          <w:rFonts w:ascii="Times" w:hAnsi="Times" w:cs="Times"/>
          <w:color w:val="222222"/>
        </w:rPr>
        <w:t>fibo</w:t>
      </w:r>
      <w:proofErr w:type="spellEnd"/>
      <w:r>
        <w:rPr>
          <w:rFonts w:ascii="Times" w:hAnsi="Times" w:cs="Times"/>
          <w:color w:val="222222"/>
        </w:rPr>
        <w:t xml:space="preserve"> 38.20% de la baisse depuis 5217 on le conforte. </w:t>
      </w: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Au dessus de 4620 en ID, on peut considérer que le biais devient acheteur et on peut privilégier les achats sur replis. Tout en sachant que le vrai retournement à la H passe par le franchissement de la ROB 4800 graph qui part des 5270.</w:t>
      </w: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 xml:space="preserve">Entre temps, la configuration se confortera en passant la ROH du Canal H </w:t>
      </w:r>
      <w:proofErr w:type="spellStart"/>
      <w:r>
        <w:rPr>
          <w:rFonts w:ascii="Times" w:hAnsi="Times" w:cs="Times"/>
          <w:color w:val="222222"/>
        </w:rPr>
        <w:t>Weekly</w:t>
      </w:r>
      <w:proofErr w:type="spellEnd"/>
      <w:r>
        <w:rPr>
          <w:rFonts w:ascii="Times" w:hAnsi="Times" w:cs="Times"/>
          <w:color w:val="222222"/>
        </w:rPr>
        <w:t xml:space="preserve"> des 4675 et le retracement </w:t>
      </w:r>
      <w:proofErr w:type="spellStart"/>
      <w:r>
        <w:rPr>
          <w:rFonts w:ascii="Times" w:hAnsi="Times" w:cs="Times"/>
          <w:color w:val="222222"/>
        </w:rPr>
        <w:t>fibo</w:t>
      </w:r>
      <w:proofErr w:type="spellEnd"/>
      <w:r>
        <w:rPr>
          <w:rFonts w:ascii="Times" w:hAnsi="Times" w:cs="Times"/>
          <w:color w:val="222222"/>
        </w:rPr>
        <w:t xml:space="preserve"> 50% des 4725.</w:t>
      </w: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 Le Gap H du 30/09 devient un Gap de Rupture et le Gap H du 05/10 un Gap de continuation mais non encore validé.</w:t>
      </w: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 </w:t>
      </w: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 xml:space="preserve">On raffute ce jour sur une zone de R constituée par le H du Nuage </w:t>
      </w:r>
      <w:proofErr w:type="spellStart"/>
      <w:r>
        <w:rPr>
          <w:rFonts w:ascii="Times" w:hAnsi="Times" w:cs="Times"/>
          <w:color w:val="222222"/>
        </w:rPr>
        <w:t>Ichi</w:t>
      </w:r>
      <w:proofErr w:type="spellEnd"/>
      <w:r>
        <w:rPr>
          <w:rFonts w:ascii="Times" w:hAnsi="Times" w:cs="Times"/>
          <w:color w:val="222222"/>
        </w:rPr>
        <w:t xml:space="preserve"> 4724, la </w:t>
      </w:r>
      <w:proofErr w:type="spellStart"/>
      <w:r>
        <w:rPr>
          <w:rFonts w:ascii="Times" w:hAnsi="Times" w:cs="Times"/>
          <w:color w:val="222222"/>
        </w:rPr>
        <w:t>Boll</w:t>
      </w:r>
      <w:proofErr w:type="spellEnd"/>
      <w:r>
        <w:rPr>
          <w:rFonts w:ascii="Times" w:hAnsi="Times" w:cs="Times"/>
          <w:color w:val="222222"/>
        </w:rPr>
        <w:t xml:space="preserve"> Sup Daily et le H du dernier plus H du 09/09 4733. On clôture sous la M d’Andrews 4700, sous le H du range 4495/4685 et sous le </w:t>
      </w:r>
      <w:proofErr w:type="spellStart"/>
      <w:r>
        <w:rPr>
          <w:rFonts w:ascii="Times" w:hAnsi="Times" w:cs="Times"/>
          <w:color w:val="222222"/>
        </w:rPr>
        <w:t>Supertrend</w:t>
      </w:r>
      <w:proofErr w:type="spellEnd"/>
      <w:r>
        <w:rPr>
          <w:rFonts w:ascii="Times" w:hAnsi="Times" w:cs="Times"/>
          <w:color w:val="222222"/>
        </w:rPr>
        <w:t xml:space="preserve"> Daily 4678. </w:t>
      </w: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 xml:space="preserve">Les indicateurs techniques se retournent. Le </w:t>
      </w:r>
      <w:proofErr w:type="spellStart"/>
      <w:r>
        <w:rPr>
          <w:rFonts w:ascii="Times" w:hAnsi="Times" w:cs="Times"/>
          <w:color w:val="222222"/>
        </w:rPr>
        <w:t>Momentum</w:t>
      </w:r>
      <w:proofErr w:type="spellEnd"/>
      <w:r>
        <w:rPr>
          <w:rFonts w:ascii="Times" w:hAnsi="Times" w:cs="Times"/>
          <w:color w:val="222222"/>
        </w:rPr>
        <w:t xml:space="preserve"> passe en zone+, le Stochastique &gt; à son signal rentre en zone de </w:t>
      </w:r>
      <w:proofErr w:type="spellStart"/>
      <w:r>
        <w:rPr>
          <w:rFonts w:ascii="Times" w:hAnsi="Times" w:cs="Times"/>
          <w:color w:val="222222"/>
        </w:rPr>
        <w:t>sur-achat</w:t>
      </w:r>
      <w:proofErr w:type="spellEnd"/>
      <w:r>
        <w:rPr>
          <w:rFonts w:ascii="Times" w:hAnsi="Times" w:cs="Times"/>
          <w:color w:val="222222"/>
        </w:rPr>
        <w:t>.</w:t>
      </w: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 xml:space="preserve">On a un croisement assez fort de la MA7 sur la MA20 à confirmer ainsi qu’un croisement de </w:t>
      </w:r>
      <w:proofErr w:type="spellStart"/>
      <w:r>
        <w:rPr>
          <w:rFonts w:ascii="Times" w:hAnsi="Times" w:cs="Times"/>
          <w:color w:val="222222"/>
        </w:rPr>
        <w:t>Tenkan</w:t>
      </w:r>
      <w:proofErr w:type="spellEnd"/>
      <w:r>
        <w:rPr>
          <w:rFonts w:ascii="Times" w:hAnsi="Times" w:cs="Times"/>
          <w:color w:val="222222"/>
        </w:rPr>
        <w:t xml:space="preserve"> sur ka </w:t>
      </w:r>
      <w:proofErr w:type="spellStart"/>
      <w:r>
        <w:rPr>
          <w:rFonts w:ascii="Times" w:hAnsi="Times" w:cs="Times"/>
          <w:color w:val="222222"/>
        </w:rPr>
        <w:t>Kijun</w:t>
      </w:r>
      <w:proofErr w:type="spellEnd"/>
      <w:r>
        <w:rPr>
          <w:rFonts w:ascii="Times" w:hAnsi="Times" w:cs="Times"/>
          <w:color w:val="222222"/>
        </w:rPr>
        <w:t>.</w:t>
      </w: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Cependant la configuration économique internationale reste toujours fragile, on l’a vu dernièrement par le fait que la H des taux aux US est apparemment reportée au 1° trimestre 2016, la faiblesse de la croissance chinoise inquiète toujours, s’agit il d’un soft ou d’un hard landing ? Le Japon malgré les différents QE a du mal à relancer son économie, en Europe la croissance est faible et fragile, la déflation n’est pas enrayée, plusieurs pays et non des moindres, Brésil, Canada, Australie sont rentrés en récession.</w:t>
      </w: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 Ce mois ci, on va avoir l’intervention de plusieurs argentiers qui devraient annoncer dit-on de nouvelles mesures. Mario intervient ce soir à 19H, mercredi on pourrait avoir de nouvelles mesures de la banque du Japon et prochainement la banque centrale de Chine devrait également se manifester. Bref à ce jour seule l’Inde à l’air sortir du lot avec une croissance soutenue proche des 7% et se rêve en nouveau moteur de l’Asie.</w:t>
      </w: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 xml:space="preserve">Alors on tout de même suivre la tendance car on sait « the trend </w:t>
      </w:r>
      <w:proofErr w:type="spellStart"/>
      <w:r>
        <w:rPr>
          <w:rFonts w:ascii="Times" w:hAnsi="Times" w:cs="Times"/>
          <w:color w:val="222222"/>
        </w:rPr>
        <w:t>is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my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friend</w:t>
      </w:r>
      <w:proofErr w:type="spellEnd"/>
      <w:r>
        <w:rPr>
          <w:rFonts w:ascii="Times" w:hAnsi="Times" w:cs="Times"/>
          <w:color w:val="222222"/>
        </w:rPr>
        <w:t xml:space="preserve"> », mais en sachant que pour le moment la visibilité reste faible à tous niveau.</w:t>
      </w:r>
    </w:p>
    <w:p w:rsidR="00446E44" w:rsidRDefault="00446E44" w:rsidP="00446E4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222222"/>
        </w:rPr>
      </w:pPr>
    </w:p>
    <w:p w:rsidR="001C0271" w:rsidRDefault="00446E44" w:rsidP="00446E44">
      <w:r>
        <w:rPr>
          <w:rFonts w:ascii="Times" w:hAnsi="Times" w:cs="Times"/>
          <w:color w:val="222222"/>
        </w:rPr>
        <w:t>On sera attentif ce jour à l’ouverture ainsi que la couleur de la bougie du jour car on a un configuration graphique d’* du soir ou d’* filante (la mèche basse est insignifiante) ainsi qu’un possible Double Top avec le plus H du 09/03 4733.</w:t>
      </w:r>
    </w:p>
    <w:sectPr w:rsidR="001C0271" w:rsidSect="001262D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46E44"/>
    <w:rsid w:val="00446E4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7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philippe clémenceau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Yves MOREAU</cp:lastModifiedBy>
  <cp:revision>1</cp:revision>
  <dcterms:created xsi:type="dcterms:W3CDTF">2015-10-08T08:30:00Z</dcterms:created>
  <dcterms:modified xsi:type="dcterms:W3CDTF">2015-10-08T08:32:00Z</dcterms:modified>
</cp:coreProperties>
</file>